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76" w:rsidRPr="00F959EF" w:rsidRDefault="00427D76" w:rsidP="00427D76">
      <w:pPr>
        <w:pStyle w:val="a5"/>
        <w:widowControl w:val="0"/>
        <w:spacing w:line="240" w:lineRule="auto"/>
        <w:ind w:firstLine="0"/>
        <w:jc w:val="center"/>
        <w:rPr>
          <w:sz w:val="26"/>
          <w:szCs w:val="26"/>
        </w:rPr>
      </w:pPr>
      <w:r w:rsidRPr="00F959EF"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427D76" w:rsidRPr="00F959EF" w:rsidRDefault="00427D76" w:rsidP="00427D76">
      <w:pPr>
        <w:jc w:val="center"/>
        <w:rPr>
          <w:b/>
          <w:bCs/>
          <w:spacing w:val="-8"/>
          <w:sz w:val="26"/>
          <w:szCs w:val="26"/>
        </w:rPr>
      </w:pPr>
      <w:r w:rsidRPr="00F959EF">
        <w:rPr>
          <w:spacing w:val="-8"/>
          <w:sz w:val="26"/>
          <w:szCs w:val="26"/>
        </w:rPr>
        <w:t>СТАВРОПОЛЬСКИЙ ГОСУДАРСТВЕННЫЙ АГРАРНЫЙ УНИВЕРСИТЕТ</w:t>
      </w:r>
    </w:p>
    <w:p w:rsidR="00B2356A" w:rsidRDefault="00B2356A"/>
    <w:p w:rsidR="00427D76" w:rsidRDefault="00427D76"/>
    <w:p w:rsidR="00427D76" w:rsidRDefault="00427D76"/>
    <w:p w:rsidR="00427D76" w:rsidRDefault="00427D76"/>
    <w:p w:rsidR="00427D76" w:rsidRDefault="00427D76"/>
    <w:p w:rsidR="00427D76" w:rsidRDefault="00427D76"/>
    <w:p w:rsidR="00427D76" w:rsidRDefault="00427D76"/>
    <w:p w:rsidR="00427D76" w:rsidRDefault="00427D76"/>
    <w:p w:rsidR="00427D76" w:rsidRDefault="00427D76"/>
    <w:p w:rsidR="00237266" w:rsidRDefault="00237266"/>
    <w:p w:rsidR="00237266" w:rsidRDefault="00237266"/>
    <w:p w:rsidR="00427D76" w:rsidRDefault="00427D76"/>
    <w:p w:rsidR="00427D76" w:rsidRDefault="00427D76"/>
    <w:p w:rsidR="00427D76" w:rsidRPr="00427D76" w:rsidRDefault="00427D76" w:rsidP="00427D76">
      <w:pPr>
        <w:jc w:val="center"/>
        <w:rPr>
          <w:b/>
          <w:sz w:val="28"/>
          <w:szCs w:val="28"/>
        </w:rPr>
      </w:pPr>
      <w:r w:rsidRPr="00427D76">
        <w:rPr>
          <w:b/>
          <w:sz w:val="28"/>
          <w:szCs w:val="28"/>
        </w:rPr>
        <w:t>Контрольная работа</w:t>
      </w:r>
    </w:p>
    <w:p w:rsidR="00427D76" w:rsidRPr="00427D76" w:rsidRDefault="00427D76" w:rsidP="00427D76">
      <w:pPr>
        <w:jc w:val="center"/>
        <w:rPr>
          <w:b/>
          <w:sz w:val="28"/>
          <w:szCs w:val="28"/>
        </w:rPr>
      </w:pPr>
      <w:r w:rsidRPr="00427D76">
        <w:rPr>
          <w:b/>
          <w:sz w:val="28"/>
          <w:szCs w:val="28"/>
        </w:rPr>
        <w:t>по дисциплине Бизнес-планирование</w:t>
      </w:r>
    </w:p>
    <w:p w:rsidR="00427D76" w:rsidRPr="00427D76" w:rsidRDefault="00427D76" w:rsidP="00427D76">
      <w:pPr>
        <w:jc w:val="center"/>
        <w:rPr>
          <w:sz w:val="28"/>
          <w:szCs w:val="28"/>
        </w:rPr>
      </w:pPr>
    </w:p>
    <w:p w:rsidR="00427D76" w:rsidRPr="00427D76" w:rsidRDefault="00427D76" w:rsidP="00427D76">
      <w:pPr>
        <w:jc w:val="center"/>
        <w:rPr>
          <w:sz w:val="28"/>
          <w:szCs w:val="28"/>
        </w:rPr>
      </w:pPr>
      <w:r w:rsidRPr="00427D76">
        <w:rPr>
          <w:sz w:val="28"/>
          <w:szCs w:val="28"/>
        </w:rPr>
        <w:t xml:space="preserve">для студентов </w:t>
      </w:r>
      <w:proofErr w:type="spellStart"/>
      <w:r w:rsidRPr="00427D76">
        <w:rPr>
          <w:sz w:val="28"/>
          <w:szCs w:val="28"/>
        </w:rPr>
        <w:t>бакалавриата</w:t>
      </w:r>
      <w:proofErr w:type="spellEnd"/>
    </w:p>
    <w:p w:rsidR="00427D76" w:rsidRDefault="00427D76" w:rsidP="00427D76">
      <w:pPr>
        <w:jc w:val="center"/>
        <w:rPr>
          <w:sz w:val="28"/>
          <w:szCs w:val="28"/>
        </w:rPr>
      </w:pPr>
      <w:r w:rsidRPr="00427D76">
        <w:rPr>
          <w:sz w:val="28"/>
          <w:szCs w:val="28"/>
        </w:rPr>
        <w:t xml:space="preserve"> заочной формы </w:t>
      </w:r>
      <w:r>
        <w:rPr>
          <w:sz w:val="28"/>
          <w:szCs w:val="28"/>
        </w:rPr>
        <w:t>обучения</w:t>
      </w:r>
    </w:p>
    <w:p w:rsidR="00427D76" w:rsidRPr="00427D76" w:rsidRDefault="00427D76" w:rsidP="00427D76">
      <w:pPr>
        <w:jc w:val="center"/>
        <w:rPr>
          <w:sz w:val="28"/>
          <w:szCs w:val="28"/>
        </w:rPr>
      </w:pPr>
      <w:r w:rsidRPr="00427D76">
        <w:rPr>
          <w:sz w:val="28"/>
          <w:szCs w:val="28"/>
        </w:rPr>
        <w:t>направления подготовки</w:t>
      </w: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  <w:r w:rsidRPr="00427D76">
        <w:rPr>
          <w:bCs/>
          <w:color w:val="1A1A1A"/>
          <w:sz w:val="28"/>
          <w:szCs w:val="28"/>
        </w:rPr>
        <w:t>38.03.02</w:t>
      </w:r>
      <w:r w:rsidRPr="00427D76">
        <w:rPr>
          <w:sz w:val="28"/>
          <w:szCs w:val="28"/>
        </w:rPr>
        <w:t xml:space="preserve"> Менеджмент</w:t>
      </w:r>
      <w:r>
        <w:rPr>
          <w:sz w:val="28"/>
          <w:szCs w:val="28"/>
        </w:rPr>
        <w:t xml:space="preserve"> </w:t>
      </w:r>
      <w:r w:rsidRPr="00427D76">
        <w:rPr>
          <w:color w:val="2C2D2E"/>
          <w:sz w:val="28"/>
          <w:szCs w:val="28"/>
          <w:shd w:val="clear" w:color="auto" w:fill="FFFFFF"/>
        </w:rPr>
        <w:t>профиль Управление бизнесом</w:t>
      </w: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237266" w:rsidRDefault="0023726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237266" w:rsidRDefault="0023726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Выполнил:</w:t>
      </w:r>
    </w:p>
    <w:p w:rsidR="00427D7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ФИО студента________________________</w:t>
      </w:r>
    </w:p>
    <w:p w:rsidR="0023726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Курс ________группа__________________</w:t>
      </w:r>
    </w:p>
    <w:p w:rsidR="0023726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</w:p>
    <w:p w:rsidR="0023726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Проверил: к.э.н. доцент кафедры</w:t>
      </w:r>
    </w:p>
    <w:p w:rsidR="0023726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предпринимательства и</w:t>
      </w:r>
    </w:p>
    <w:p w:rsidR="0023726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мировой экономики</w:t>
      </w:r>
    </w:p>
    <w:p w:rsidR="00237266" w:rsidRDefault="00237266" w:rsidP="00237266">
      <w:pPr>
        <w:ind w:firstLine="4111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Грачева Д.О.</w:t>
      </w:r>
    </w:p>
    <w:p w:rsidR="00237266" w:rsidRDefault="0023726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</w:p>
    <w:p w:rsidR="00427D76" w:rsidRDefault="00427D76" w:rsidP="00427D76">
      <w:pPr>
        <w:jc w:val="center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Ставрополь 2023</w:t>
      </w:r>
    </w:p>
    <w:p w:rsidR="00427D76" w:rsidRPr="00FC0563" w:rsidRDefault="00427D76" w:rsidP="00427D76">
      <w:pPr>
        <w:pStyle w:val="Default"/>
        <w:pageBreakBefore/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Pr="00FC0563">
        <w:rPr>
          <w:b/>
          <w:sz w:val="28"/>
          <w:szCs w:val="28"/>
        </w:rPr>
        <w:t xml:space="preserve"> 1 Определение </w:t>
      </w:r>
      <w:r>
        <w:rPr>
          <w:b/>
          <w:sz w:val="28"/>
          <w:szCs w:val="28"/>
        </w:rPr>
        <w:t>объема производства продукции</w:t>
      </w: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Pr="003021C2" w:rsidRDefault="00427D76" w:rsidP="00427D76">
      <w:pPr>
        <w:pStyle w:val="Default"/>
        <w:spacing w:before="120" w:after="120" w:line="276" w:lineRule="auto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е</w:t>
      </w:r>
      <w:r w:rsidRPr="003021C2">
        <w:rPr>
          <w:b/>
          <w:sz w:val="28"/>
          <w:szCs w:val="28"/>
        </w:rPr>
        <w:t>мкост</w:t>
      </w:r>
      <w:r>
        <w:rPr>
          <w:b/>
          <w:sz w:val="28"/>
          <w:szCs w:val="28"/>
        </w:rPr>
        <w:t>и</w:t>
      </w:r>
      <w:r w:rsidRPr="003021C2">
        <w:rPr>
          <w:b/>
          <w:sz w:val="28"/>
          <w:szCs w:val="28"/>
        </w:rPr>
        <w:t xml:space="preserve"> рынка</w:t>
      </w:r>
      <w:r>
        <w:rPr>
          <w:b/>
          <w:sz w:val="28"/>
          <w:szCs w:val="28"/>
        </w:rPr>
        <w:t xml:space="preserve">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</w:t>
      </w:r>
      <w:r w:rsidRPr="00FC0563">
        <w:rPr>
          <w:sz w:val="28"/>
          <w:szCs w:val="28"/>
        </w:rPr>
        <w:t>возможност</w:t>
      </w:r>
      <w:r>
        <w:rPr>
          <w:sz w:val="28"/>
          <w:szCs w:val="28"/>
        </w:rPr>
        <w:t>и</w:t>
      </w:r>
      <w:r w:rsidRPr="00FC0563">
        <w:rPr>
          <w:sz w:val="28"/>
          <w:szCs w:val="28"/>
        </w:rPr>
        <w:t xml:space="preserve"> сбыта продукции, необходимо рассчитать емкость рынка и определить наличие дефицита этого товара.</w:t>
      </w:r>
    </w:p>
    <w:p w:rsidR="00427D76" w:rsidRPr="00756868" w:rsidRDefault="00427D76" w:rsidP="00427D76">
      <w:pPr>
        <w:pStyle w:val="Default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7108F5">
        <w:rPr>
          <w:b/>
          <w:color w:val="auto"/>
          <w:sz w:val="28"/>
          <w:szCs w:val="28"/>
          <w:shd w:val="clear" w:color="auto" w:fill="FFFFFF"/>
        </w:rPr>
        <w:t>Емкость рынка</w:t>
      </w:r>
      <w:r w:rsidRPr="00756868">
        <w:rPr>
          <w:color w:val="auto"/>
          <w:sz w:val="28"/>
          <w:szCs w:val="28"/>
          <w:shd w:val="clear" w:color="auto" w:fill="FFFFFF"/>
        </w:rPr>
        <w:t xml:space="preserve"> (</w:t>
      </w:r>
      <w:proofErr w:type="spellStart"/>
      <w:r w:rsidRPr="00756868">
        <w:rPr>
          <w:color w:val="auto"/>
          <w:sz w:val="28"/>
          <w:szCs w:val="28"/>
          <w:shd w:val="clear" w:color="auto" w:fill="FFFFFF"/>
        </w:rPr>
        <w:t>market</w:t>
      </w:r>
      <w:proofErr w:type="spellEnd"/>
      <w:r w:rsidRPr="00756868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756868">
        <w:rPr>
          <w:color w:val="auto"/>
          <w:sz w:val="28"/>
          <w:szCs w:val="28"/>
          <w:shd w:val="clear" w:color="auto" w:fill="FFFFFF"/>
        </w:rPr>
        <w:t>size</w:t>
      </w:r>
      <w:proofErr w:type="spellEnd"/>
      <w:r w:rsidRPr="00756868">
        <w:rPr>
          <w:color w:val="auto"/>
          <w:sz w:val="28"/>
          <w:szCs w:val="28"/>
          <w:shd w:val="clear" w:color="auto" w:fill="FFFFFF"/>
        </w:rPr>
        <w:t xml:space="preserve">) – размер рынка определенного товара </w:t>
      </w:r>
      <w:r>
        <w:rPr>
          <w:color w:val="auto"/>
          <w:sz w:val="28"/>
          <w:szCs w:val="28"/>
          <w:shd w:val="clear" w:color="auto" w:fill="FFFFFF"/>
        </w:rPr>
        <w:t>(</w:t>
      </w:r>
      <w:r w:rsidRPr="00756868">
        <w:rPr>
          <w:color w:val="auto"/>
          <w:sz w:val="28"/>
          <w:szCs w:val="28"/>
          <w:shd w:val="clear" w:color="auto" w:fill="FFFFFF"/>
        </w:rPr>
        <w:t>услуги</w:t>
      </w:r>
      <w:r>
        <w:rPr>
          <w:color w:val="auto"/>
          <w:sz w:val="28"/>
          <w:szCs w:val="28"/>
          <w:shd w:val="clear" w:color="auto" w:fill="FFFFFF"/>
        </w:rPr>
        <w:t>)</w:t>
      </w:r>
      <w:r w:rsidRPr="00756868">
        <w:rPr>
          <w:color w:val="auto"/>
          <w:sz w:val="28"/>
          <w:szCs w:val="28"/>
          <w:shd w:val="clear" w:color="auto" w:fill="FFFFFF"/>
        </w:rPr>
        <w:t>, выраженный в совокупном объеме продаж товара за расчетный период; или общий спрос на категорию товаров, выраженный в покупательской способности населения. Часто в маркетинге вместо понятия «емкость рынка» используются его синонимы: размер и объем рынка.</w:t>
      </w:r>
    </w:p>
    <w:p w:rsidR="00427D76" w:rsidRPr="00FC056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C0563">
        <w:rPr>
          <w:sz w:val="28"/>
          <w:szCs w:val="28"/>
        </w:rPr>
        <w:t xml:space="preserve">еличина дефицита является ориентиром для определения вновь создаваемой мощности. Если дефицит отсутствует и рынок насыщен данной продукцией, создавать новые мощности нецелесообразно.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Емкость рынка рассчитывают в годовом исчислении.</w:t>
      </w:r>
    </w:p>
    <w:p w:rsidR="00427D76" w:rsidRPr="00FC056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 w:rsidRPr="00FC0563">
        <w:rPr>
          <w:sz w:val="28"/>
          <w:szCs w:val="28"/>
        </w:rPr>
        <w:t>Емкость рынка (</w:t>
      </w:r>
      <w:r w:rsidRPr="00FC0563">
        <w:rPr>
          <w:b/>
          <w:bCs/>
          <w:sz w:val="28"/>
          <w:szCs w:val="28"/>
        </w:rPr>
        <w:t>Е</w:t>
      </w:r>
      <w:r w:rsidRPr="00FC0563">
        <w:rPr>
          <w:sz w:val="28"/>
          <w:szCs w:val="28"/>
        </w:rPr>
        <w:t>) определяется как произведение нормы душевого потребления (</w:t>
      </w:r>
      <w:r w:rsidRPr="00FC0563">
        <w:rPr>
          <w:b/>
          <w:bCs/>
          <w:sz w:val="28"/>
          <w:szCs w:val="28"/>
        </w:rPr>
        <w:t>N</w:t>
      </w:r>
      <w:r w:rsidRPr="00FC0563">
        <w:rPr>
          <w:sz w:val="28"/>
          <w:szCs w:val="28"/>
        </w:rPr>
        <w:t>) на численность потребителей в данном регионе (</w:t>
      </w:r>
      <w:r w:rsidRPr="00D82121">
        <w:rPr>
          <w:b/>
          <w:sz w:val="28"/>
          <w:szCs w:val="28"/>
        </w:rPr>
        <w:t>Ч</w:t>
      </w:r>
      <w:r w:rsidRPr="00FC0563">
        <w:rPr>
          <w:sz w:val="28"/>
          <w:szCs w:val="28"/>
        </w:rPr>
        <w:t xml:space="preserve">). </w:t>
      </w:r>
    </w:p>
    <w:p w:rsidR="00427D76" w:rsidRPr="00FC0563" w:rsidRDefault="00427D76" w:rsidP="00427D76">
      <w:pPr>
        <w:pStyle w:val="Default"/>
        <w:widowControl w:val="0"/>
        <w:spacing w:before="120" w:after="120" w:line="276" w:lineRule="auto"/>
        <w:ind w:firstLine="697"/>
        <w:jc w:val="center"/>
        <w:rPr>
          <w:b/>
          <w:bCs/>
          <w:sz w:val="28"/>
          <w:szCs w:val="28"/>
        </w:rPr>
      </w:pPr>
      <w:r w:rsidRPr="00FC0563">
        <w:rPr>
          <w:b/>
          <w:bCs/>
          <w:sz w:val="28"/>
          <w:szCs w:val="28"/>
        </w:rPr>
        <w:t xml:space="preserve">Е = N*Ч       </w:t>
      </w:r>
      <w:proofErr w:type="gramStart"/>
      <w:r w:rsidRPr="00FC0563">
        <w:rPr>
          <w:b/>
          <w:bCs/>
          <w:sz w:val="28"/>
          <w:szCs w:val="28"/>
        </w:rPr>
        <w:t xml:space="preserve">   (</w:t>
      </w:r>
      <w:proofErr w:type="gramEnd"/>
      <w:r w:rsidRPr="00FC0563">
        <w:rPr>
          <w:b/>
          <w:bCs/>
          <w:sz w:val="28"/>
          <w:szCs w:val="28"/>
        </w:rPr>
        <w:t>1)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 w:rsidRPr="00FC0563">
        <w:rPr>
          <w:sz w:val="28"/>
          <w:szCs w:val="28"/>
        </w:rPr>
        <w:t>Норма душевого потребления – это количество изделий данного вида, которое покупает в среднем в год каждый потенциальный потребитель (определяется на основании анкетного опроса)</w:t>
      </w:r>
      <w:r>
        <w:rPr>
          <w:sz w:val="28"/>
          <w:szCs w:val="28"/>
        </w:rPr>
        <w:t>, согласно официальным нормативным данным</w:t>
      </w:r>
      <w:r w:rsidRPr="00FC0563">
        <w:rPr>
          <w:sz w:val="28"/>
          <w:szCs w:val="28"/>
        </w:rPr>
        <w:t xml:space="preserve">.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 w:rsidRPr="00FC0563">
        <w:rPr>
          <w:sz w:val="28"/>
          <w:szCs w:val="28"/>
        </w:rPr>
        <w:t xml:space="preserve">Норма душевого потребления продуктов питания определяется на основании норм потребления </w:t>
      </w:r>
      <w:r>
        <w:rPr>
          <w:sz w:val="28"/>
          <w:szCs w:val="28"/>
        </w:rPr>
        <w:t xml:space="preserve">(продукты питания) </w:t>
      </w:r>
      <w:r w:rsidRPr="00FC0563">
        <w:rPr>
          <w:sz w:val="28"/>
          <w:szCs w:val="28"/>
        </w:rPr>
        <w:t xml:space="preserve">или опроса потребителей о частоте покупок изделия (обычно вопрос ставится так: </w:t>
      </w:r>
      <w:r>
        <w:rPr>
          <w:sz w:val="28"/>
          <w:szCs w:val="28"/>
        </w:rPr>
        <w:t>К</w:t>
      </w:r>
      <w:r w:rsidRPr="00FC0563">
        <w:rPr>
          <w:sz w:val="28"/>
          <w:szCs w:val="28"/>
        </w:rPr>
        <w:t xml:space="preserve">ак часто в год Вы покупаете данное изделие?). </w:t>
      </w:r>
      <w:r>
        <w:rPr>
          <w:sz w:val="28"/>
          <w:szCs w:val="28"/>
        </w:rPr>
        <w:t>При опросе устанавливаемая</w:t>
      </w:r>
      <w:r w:rsidRPr="00FC0563">
        <w:rPr>
          <w:sz w:val="28"/>
          <w:szCs w:val="28"/>
        </w:rPr>
        <w:t xml:space="preserve"> норма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потребления </w:t>
      </w:r>
      <w:r w:rsidRPr="00FC0563">
        <w:rPr>
          <w:sz w:val="28"/>
          <w:szCs w:val="28"/>
        </w:rPr>
        <w:t xml:space="preserve"> не</w:t>
      </w:r>
      <w:proofErr w:type="gramEnd"/>
      <w:r w:rsidRPr="00FC0563">
        <w:rPr>
          <w:sz w:val="28"/>
          <w:szCs w:val="28"/>
        </w:rPr>
        <w:t xml:space="preserve"> является целым числом, так как выборка опрашиваемых должна быть репрезентативной, а норма душевого потребления рассчитывается как среднее арифметическое полученных ответов. </w:t>
      </w:r>
    </w:p>
    <w:p w:rsidR="00427D76" w:rsidRPr="00FC056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 w:rsidRPr="00FC0563">
        <w:rPr>
          <w:sz w:val="28"/>
          <w:szCs w:val="28"/>
        </w:rPr>
        <w:t>Дефицит товара (</w:t>
      </w:r>
      <w:r w:rsidRPr="00FC0563">
        <w:rPr>
          <w:b/>
          <w:bCs/>
          <w:sz w:val="28"/>
          <w:szCs w:val="28"/>
        </w:rPr>
        <w:t>Д</w:t>
      </w:r>
      <w:r w:rsidRPr="00FC0563">
        <w:rPr>
          <w:sz w:val="28"/>
          <w:szCs w:val="28"/>
        </w:rPr>
        <w:t xml:space="preserve">) определяется по следующей формуле: </w:t>
      </w:r>
    </w:p>
    <w:p w:rsidR="00427D76" w:rsidRPr="00FC0563" w:rsidRDefault="00427D76" w:rsidP="00427D76">
      <w:pPr>
        <w:pStyle w:val="Default"/>
        <w:widowControl w:val="0"/>
        <w:spacing w:before="120" w:after="120" w:line="276" w:lineRule="auto"/>
        <w:ind w:firstLine="697"/>
        <w:jc w:val="center"/>
        <w:rPr>
          <w:b/>
          <w:bCs/>
          <w:sz w:val="28"/>
          <w:szCs w:val="28"/>
        </w:rPr>
      </w:pPr>
      <w:r w:rsidRPr="00FC0563">
        <w:rPr>
          <w:b/>
          <w:bCs/>
          <w:sz w:val="28"/>
          <w:szCs w:val="28"/>
        </w:rPr>
        <w:t xml:space="preserve">Д = Е – </w:t>
      </w:r>
      <w:proofErr w:type="spellStart"/>
      <w:r>
        <w:rPr>
          <w:b/>
          <w:bCs/>
          <w:sz w:val="28"/>
          <w:szCs w:val="28"/>
        </w:rPr>
        <w:t>Насыщ</w:t>
      </w:r>
      <w:proofErr w:type="spellEnd"/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 xml:space="preserve">   (</w:t>
      </w:r>
      <w:proofErr w:type="gramEnd"/>
      <w:r>
        <w:rPr>
          <w:b/>
          <w:bCs/>
          <w:sz w:val="28"/>
          <w:szCs w:val="28"/>
        </w:rPr>
        <w:t>2)</w:t>
      </w:r>
    </w:p>
    <w:p w:rsidR="00427D76" w:rsidRPr="00FC0563" w:rsidRDefault="00427D76" w:rsidP="00427D76">
      <w:pPr>
        <w:pStyle w:val="Default"/>
        <w:widowControl w:val="0"/>
        <w:spacing w:before="120" w:after="120" w:line="276" w:lineRule="auto"/>
        <w:ind w:firstLine="697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Насыщ</w:t>
      </w:r>
      <w:proofErr w:type="spellEnd"/>
      <w:r>
        <w:rPr>
          <w:b/>
          <w:bCs/>
          <w:sz w:val="28"/>
          <w:szCs w:val="28"/>
        </w:rPr>
        <w:t xml:space="preserve"> = (</w:t>
      </w:r>
      <w:proofErr w:type="spellStart"/>
      <w:r w:rsidRPr="00FC0563">
        <w:rPr>
          <w:b/>
          <w:bCs/>
          <w:sz w:val="28"/>
          <w:szCs w:val="28"/>
        </w:rPr>
        <w:t>МП</w:t>
      </w:r>
      <w:r>
        <w:rPr>
          <w:b/>
          <w:bCs/>
          <w:sz w:val="28"/>
          <w:szCs w:val="28"/>
        </w:rPr>
        <w:t>+</w:t>
      </w:r>
      <w:r w:rsidRPr="00FC0563">
        <w:rPr>
          <w:b/>
          <w:bCs/>
          <w:sz w:val="28"/>
          <w:szCs w:val="28"/>
        </w:rPr>
        <w:t>Вв</w:t>
      </w:r>
      <w:proofErr w:type="spellEnd"/>
      <w:r w:rsidRPr="00FC05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Pr="00FC0563">
        <w:rPr>
          <w:b/>
          <w:bCs/>
          <w:sz w:val="28"/>
          <w:szCs w:val="28"/>
        </w:rPr>
        <w:t xml:space="preserve"> </w:t>
      </w:r>
      <w:proofErr w:type="gramStart"/>
      <w:r w:rsidRPr="00FC0563">
        <w:rPr>
          <w:b/>
          <w:bCs/>
          <w:sz w:val="28"/>
          <w:szCs w:val="28"/>
        </w:rPr>
        <w:t>Выв</w:t>
      </w:r>
      <w:r>
        <w:rPr>
          <w:b/>
          <w:bCs/>
          <w:sz w:val="28"/>
          <w:szCs w:val="28"/>
        </w:rPr>
        <w:t xml:space="preserve">)   </w:t>
      </w:r>
      <w:proofErr w:type="gramEnd"/>
      <w:r>
        <w:rPr>
          <w:b/>
          <w:bCs/>
          <w:sz w:val="28"/>
          <w:szCs w:val="28"/>
        </w:rPr>
        <w:t xml:space="preserve">     (3)</w:t>
      </w:r>
    </w:p>
    <w:p w:rsidR="00427D76" w:rsidRPr="00FC0563" w:rsidRDefault="00427D76" w:rsidP="00427D7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0563">
        <w:rPr>
          <w:sz w:val="28"/>
          <w:szCs w:val="28"/>
        </w:rPr>
        <w:t xml:space="preserve">где Е – емкость рынка, </w:t>
      </w:r>
      <w:proofErr w:type="spellStart"/>
      <w:r>
        <w:rPr>
          <w:sz w:val="28"/>
          <w:szCs w:val="28"/>
        </w:rPr>
        <w:t>ед</w:t>
      </w:r>
      <w:proofErr w:type="spellEnd"/>
      <w:r w:rsidRPr="00FC0563">
        <w:rPr>
          <w:sz w:val="28"/>
          <w:szCs w:val="28"/>
        </w:rPr>
        <w:t xml:space="preserve">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Насыщ</w:t>
      </w:r>
      <w:proofErr w:type="spellEnd"/>
      <w:r>
        <w:rPr>
          <w:sz w:val="28"/>
          <w:szCs w:val="28"/>
        </w:rPr>
        <w:t xml:space="preserve"> – объем насыщения рынка продукцией, </w:t>
      </w:r>
      <w:proofErr w:type="spellStart"/>
      <w:r>
        <w:rPr>
          <w:sz w:val="28"/>
          <w:szCs w:val="28"/>
        </w:rPr>
        <w:t>ед</w:t>
      </w:r>
      <w:proofErr w:type="spellEnd"/>
    </w:p>
    <w:p w:rsidR="00427D76" w:rsidRPr="00FC056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C0563">
        <w:rPr>
          <w:sz w:val="28"/>
          <w:szCs w:val="28"/>
        </w:rPr>
        <w:t xml:space="preserve">МП – местное производство данной продукции </w:t>
      </w:r>
      <w:r w:rsidRPr="009443AC">
        <w:rPr>
          <w:i/>
          <w:sz w:val="28"/>
          <w:szCs w:val="28"/>
          <w:u w:val="single"/>
        </w:rPr>
        <w:t>на действующих</w:t>
      </w:r>
      <w:r w:rsidRPr="00FC0563">
        <w:rPr>
          <w:sz w:val="28"/>
          <w:szCs w:val="28"/>
        </w:rPr>
        <w:t xml:space="preserve"> в регионе предприятиях,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</w:t>
      </w:r>
      <w:proofErr w:type="spellEnd"/>
      <w:r w:rsidRPr="00FC0563">
        <w:rPr>
          <w:sz w:val="28"/>
          <w:szCs w:val="28"/>
        </w:rPr>
        <w:t xml:space="preserve"> </w:t>
      </w:r>
    </w:p>
    <w:p w:rsidR="00427D76" w:rsidRPr="00FC056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FC0563">
        <w:rPr>
          <w:sz w:val="28"/>
          <w:szCs w:val="28"/>
        </w:rPr>
        <w:t>Вв</w:t>
      </w:r>
      <w:proofErr w:type="spellEnd"/>
      <w:r w:rsidRPr="00FC0563">
        <w:rPr>
          <w:sz w:val="28"/>
          <w:szCs w:val="28"/>
        </w:rPr>
        <w:t xml:space="preserve"> – ввоз данной продукции в регион в год, </w:t>
      </w:r>
      <w:proofErr w:type="spellStart"/>
      <w:r>
        <w:rPr>
          <w:sz w:val="28"/>
          <w:szCs w:val="28"/>
        </w:rPr>
        <w:t>ед</w:t>
      </w:r>
      <w:proofErr w:type="spellEnd"/>
      <w:r w:rsidRPr="00FC0563">
        <w:rPr>
          <w:sz w:val="28"/>
          <w:szCs w:val="28"/>
        </w:rPr>
        <w:t xml:space="preserve"> </w:t>
      </w:r>
    </w:p>
    <w:p w:rsidR="00427D76" w:rsidRPr="00FC056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C0563">
        <w:rPr>
          <w:sz w:val="28"/>
          <w:szCs w:val="28"/>
        </w:rPr>
        <w:t xml:space="preserve">Выв – вывоз данной продукции в регион в год, </w:t>
      </w:r>
      <w:proofErr w:type="spellStart"/>
      <w:r>
        <w:rPr>
          <w:sz w:val="28"/>
          <w:szCs w:val="28"/>
        </w:rPr>
        <w:t>ед</w:t>
      </w:r>
      <w:proofErr w:type="spellEnd"/>
      <w:r w:rsidRPr="00FC0563">
        <w:rPr>
          <w:sz w:val="28"/>
          <w:szCs w:val="28"/>
        </w:rPr>
        <w:t xml:space="preserve">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proofErr w:type="gramStart"/>
      <w:r>
        <w:rPr>
          <w:sz w:val="28"/>
          <w:szCs w:val="28"/>
        </w:rPr>
        <w:t>дефицитом  продукции</w:t>
      </w:r>
      <w:proofErr w:type="gramEnd"/>
      <w:r>
        <w:rPr>
          <w:sz w:val="28"/>
          <w:szCs w:val="28"/>
        </w:rPr>
        <w:t xml:space="preserve"> предприниматель  может занять указанную нишу. </w:t>
      </w:r>
    </w:p>
    <w:p w:rsidR="00427D76" w:rsidRDefault="00427D76" w:rsidP="00427D76">
      <w:pPr>
        <w:pStyle w:val="Default"/>
        <w:widowControl w:val="0"/>
        <w:spacing w:line="276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представленных данных можно рассчитать: К н</w:t>
      </w:r>
      <w:r w:rsidRPr="009C1666">
        <w:rPr>
          <w:sz w:val="28"/>
          <w:szCs w:val="28"/>
        </w:rPr>
        <w:t>асыщенност</w:t>
      </w:r>
      <w:r>
        <w:rPr>
          <w:sz w:val="28"/>
          <w:szCs w:val="28"/>
        </w:rPr>
        <w:t xml:space="preserve">и </w:t>
      </w:r>
      <w:r w:rsidRPr="009C1666">
        <w:rPr>
          <w:sz w:val="28"/>
          <w:szCs w:val="28"/>
        </w:rPr>
        <w:t>рынка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возможных продаж.</w:t>
      </w:r>
    </w:p>
    <w:p w:rsidR="00427D76" w:rsidRPr="00036394" w:rsidRDefault="00427D76" w:rsidP="00427D76">
      <w:pPr>
        <w:pStyle w:val="Default"/>
        <w:spacing w:line="276" w:lineRule="auto"/>
        <w:ind w:firstLine="700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036394">
        <w:rPr>
          <w:iCs/>
          <w:sz w:val="28"/>
          <w:szCs w:val="28"/>
        </w:rPr>
        <w:t xml:space="preserve">оэффициента насыщения рынка </w:t>
      </w:r>
      <w:r>
        <w:rPr>
          <w:iCs/>
          <w:sz w:val="28"/>
          <w:szCs w:val="28"/>
        </w:rPr>
        <w:t xml:space="preserve">рассчитывается по формуле </w:t>
      </w:r>
    </w:p>
    <w:p w:rsidR="00427D76" w:rsidRPr="007265F7" w:rsidRDefault="00427D76" w:rsidP="00427D76">
      <w:pPr>
        <w:pStyle w:val="Default"/>
        <w:spacing w:line="276" w:lineRule="auto"/>
        <w:ind w:firstLine="700"/>
        <w:jc w:val="center"/>
        <w:rPr>
          <w:b/>
          <w:sz w:val="28"/>
          <w:szCs w:val="28"/>
        </w:rPr>
      </w:pPr>
      <w:proofErr w:type="spellStart"/>
      <w:r w:rsidRPr="007265F7">
        <w:rPr>
          <w:b/>
          <w:sz w:val="28"/>
          <w:szCs w:val="28"/>
        </w:rPr>
        <w:t>К</w:t>
      </w:r>
      <w:r w:rsidRPr="007265F7">
        <w:rPr>
          <w:b/>
          <w:iCs/>
          <w:sz w:val="28"/>
          <w:szCs w:val="28"/>
        </w:rPr>
        <w:t>нас</w:t>
      </w:r>
      <w:proofErr w:type="spellEnd"/>
      <w:r w:rsidRPr="007265F7">
        <w:rPr>
          <w:b/>
          <w:iCs/>
          <w:sz w:val="28"/>
          <w:szCs w:val="28"/>
        </w:rPr>
        <w:t xml:space="preserve"> </w:t>
      </w:r>
      <w:r w:rsidRPr="007265F7">
        <w:rPr>
          <w:b/>
          <w:sz w:val="28"/>
          <w:szCs w:val="28"/>
        </w:rPr>
        <w:t xml:space="preserve">= </w:t>
      </w:r>
      <w:proofErr w:type="spellStart"/>
      <w:r w:rsidRPr="007265F7">
        <w:rPr>
          <w:b/>
          <w:sz w:val="28"/>
          <w:szCs w:val="28"/>
        </w:rPr>
        <w:t>Насыщ</w:t>
      </w:r>
      <w:proofErr w:type="spellEnd"/>
      <w:r w:rsidRPr="007265F7">
        <w:rPr>
          <w:b/>
          <w:sz w:val="28"/>
          <w:szCs w:val="28"/>
        </w:rPr>
        <w:t xml:space="preserve">: Е            </w:t>
      </w:r>
      <w:proofErr w:type="gramStart"/>
      <w:r w:rsidRPr="007265F7"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>4</w:t>
      </w:r>
      <w:r w:rsidRPr="007265F7">
        <w:rPr>
          <w:b/>
          <w:sz w:val="28"/>
          <w:szCs w:val="28"/>
        </w:rPr>
        <w:t>)</w:t>
      </w:r>
    </w:p>
    <w:p w:rsidR="00427D76" w:rsidRDefault="00427D76" w:rsidP="00427D76">
      <w:pPr>
        <w:pStyle w:val="Default"/>
        <w:widowControl w:val="0"/>
        <w:spacing w:line="276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н</w:t>
      </w:r>
      <w:r w:rsidRPr="009C1666">
        <w:rPr>
          <w:sz w:val="28"/>
          <w:szCs w:val="28"/>
        </w:rPr>
        <w:t>асыщенност</w:t>
      </w:r>
      <w:r>
        <w:rPr>
          <w:sz w:val="28"/>
          <w:szCs w:val="28"/>
        </w:rPr>
        <w:t xml:space="preserve">и </w:t>
      </w:r>
      <w:r w:rsidRPr="009C1666">
        <w:rPr>
          <w:sz w:val="28"/>
          <w:szCs w:val="28"/>
        </w:rPr>
        <w:t>рынка</w:t>
      </w:r>
      <w:r>
        <w:rPr>
          <w:sz w:val="28"/>
          <w:szCs w:val="28"/>
        </w:rPr>
        <w:t xml:space="preserve"> можно рассчитать К возможных продаж (или долю незанятой ниши, дефицитности) </w:t>
      </w:r>
      <w:r w:rsidRPr="00C41BAE">
        <w:rPr>
          <w:b/>
          <w:sz w:val="28"/>
          <w:szCs w:val="28"/>
        </w:rPr>
        <w:t xml:space="preserve">1- </w:t>
      </w:r>
      <w:proofErr w:type="spellStart"/>
      <w:r w:rsidRPr="00C41BAE">
        <w:rPr>
          <w:b/>
          <w:sz w:val="28"/>
          <w:szCs w:val="28"/>
        </w:rPr>
        <w:t>К</w:t>
      </w:r>
      <w:r w:rsidRPr="00C41BAE">
        <w:rPr>
          <w:b/>
          <w:iCs/>
          <w:sz w:val="28"/>
          <w:szCs w:val="28"/>
        </w:rPr>
        <w:t>нас</w:t>
      </w:r>
      <w:proofErr w:type="spellEnd"/>
      <w:r>
        <w:rPr>
          <w:sz w:val="28"/>
          <w:szCs w:val="28"/>
        </w:rPr>
        <w:t xml:space="preserve">   </w:t>
      </w:r>
    </w:p>
    <w:p w:rsidR="00427D76" w:rsidRDefault="00427D76" w:rsidP="00427D76">
      <w:pPr>
        <w:pStyle w:val="Default"/>
        <w:widowControl w:val="0"/>
        <w:spacing w:line="276" w:lineRule="auto"/>
        <w:ind w:firstLine="69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 возможных продаж</w:t>
      </w:r>
      <w:proofErr w:type="gramEnd"/>
      <w:r>
        <w:rPr>
          <w:sz w:val="28"/>
          <w:szCs w:val="28"/>
        </w:rPr>
        <w:t xml:space="preserve"> можно рассчитать и по формуле </w:t>
      </w:r>
      <w:r w:rsidRPr="00FC0563">
        <w:rPr>
          <w:sz w:val="28"/>
          <w:szCs w:val="28"/>
        </w:rPr>
        <w:t>как отношение дефицита к потребности</w:t>
      </w:r>
    </w:p>
    <w:p w:rsidR="00427D76" w:rsidRDefault="00427D76" w:rsidP="00427D76">
      <w:pPr>
        <w:spacing w:line="276" w:lineRule="auto"/>
        <w:ind w:firstLine="700"/>
        <w:jc w:val="center"/>
        <w:rPr>
          <w:b/>
          <w:sz w:val="28"/>
          <w:szCs w:val="28"/>
        </w:rPr>
      </w:pPr>
      <w:proofErr w:type="spellStart"/>
      <w:r w:rsidRPr="007265F7">
        <w:rPr>
          <w:b/>
          <w:bCs/>
          <w:sz w:val="28"/>
          <w:szCs w:val="28"/>
        </w:rPr>
        <w:t>К</w:t>
      </w:r>
      <w:r w:rsidRPr="007265F7">
        <w:rPr>
          <w:b/>
          <w:iCs/>
          <w:sz w:val="28"/>
          <w:szCs w:val="28"/>
        </w:rPr>
        <w:t>прод</w:t>
      </w:r>
      <w:proofErr w:type="spellEnd"/>
      <w:r w:rsidRPr="007265F7">
        <w:rPr>
          <w:b/>
          <w:iCs/>
          <w:sz w:val="28"/>
          <w:szCs w:val="28"/>
        </w:rPr>
        <w:t xml:space="preserve"> = </w:t>
      </w:r>
      <w:r w:rsidRPr="007265F7">
        <w:rPr>
          <w:b/>
          <w:sz w:val="28"/>
          <w:szCs w:val="28"/>
        </w:rPr>
        <w:t xml:space="preserve">Д/Е       </w:t>
      </w:r>
      <w:proofErr w:type="gramStart"/>
      <w:r w:rsidRPr="007265F7"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>5</w:t>
      </w:r>
      <w:r w:rsidRPr="007265F7">
        <w:rPr>
          <w:b/>
          <w:sz w:val="28"/>
          <w:szCs w:val="28"/>
        </w:rPr>
        <w:t>)</w:t>
      </w:r>
    </w:p>
    <w:p w:rsidR="00427D76" w:rsidRDefault="00427D76" w:rsidP="00427D76">
      <w:pPr>
        <w:pStyle w:val="Default"/>
        <w:widowControl w:val="0"/>
        <w:spacing w:line="276" w:lineRule="auto"/>
        <w:ind w:firstLine="697"/>
        <w:jc w:val="both"/>
        <w:rPr>
          <w:b/>
          <w:sz w:val="28"/>
          <w:szCs w:val="28"/>
        </w:rPr>
      </w:pPr>
    </w:p>
    <w:p w:rsidR="00427D76" w:rsidRPr="00E53E80" w:rsidRDefault="00427D76" w:rsidP="00427D76">
      <w:pPr>
        <w:pStyle w:val="Default"/>
        <w:widowControl w:val="0"/>
        <w:spacing w:line="276" w:lineRule="auto"/>
        <w:ind w:firstLine="697"/>
        <w:jc w:val="both"/>
        <w:rPr>
          <w:b/>
          <w:sz w:val="28"/>
          <w:szCs w:val="28"/>
        </w:rPr>
      </w:pPr>
      <w:r w:rsidRPr="00E53E80">
        <w:rPr>
          <w:b/>
          <w:sz w:val="28"/>
          <w:szCs w:val="28"/>
        </w:rPr>
        <w:t xml:space="preserve">Полученные данные по дефициту означают, что мощность создаваемого предприятия в </w:t>
      </w:r>
      <w:proofErr w:type="gramStart"/>
      <w:r w:rsidRPr="00E53E80">
        <w:rPr>
          <w:b/>
          <w:sz w:val="28"/>
          <w:szCs w:val="28"/>
        </w:rPr>
        <w:t>год  не</w:t>
      </w:r>
      <w:proofErr w:type="gramEnd"/>
      <w:r w:rsidRPr="00E53E80">
        <w:rPr>
          <w:b/>
          <w:sz w:val="28"/>
          <w:szCs w:val="28"/>
        </w:rPr>
        <w:t xml:space="preserve"> должна превышать указанной цифры, если не предполагается вывозить продукцию в другие регионы.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i/>
          <w:iCs/>
          <w:sz w:val="28"/>
          <w:szCs w:val="28"/>
        </w:rPr>
      </w:pPr>
      <w:r w:rsidRPr="00FC0563">
        <w:rPr>
          <w:sz w:val="28"/>
          <w:szCs w:val="28"/>
        </w:rPr>
        <w:t xml:space="preserve">В ряде случаев </w:t>
      </w:r>
      <w:r>
        <w:rPr>
          <w:sz w:val="28"/>
          <w:szCs w:val="28"/>
        </w:rPr>
        <w:t xml:space="preserve">при отсутствии данных о насыщении рынка продукцией в конкретном населенном пункте </w:t>
      </w:r>
      <w:r w:rsidRPr="00FC0563">
        <w:rPr>
          <w:sz w:val="28"/>
          <w:szCs w:val="28"/>
        </w:rPr>
        <w:t xml:space="preserve">расчеты емкости рынка и его дефицита </w:t>
      </w:r>
      <w:r>
        <w:rPr>
          <w:sz w:val="28"/>
          <w:szCs w:val="28"/>
        </w:rPr>
        <w:t xml:space="preserve">рассчитывают с учетом </w:t>
      </w:r>
      <w:proofErr w:type="gramStart"/>
      <w:r>
        <w:rPr>
          <w:sz w:val="28"/>
          <w:szCs w:val="28"/>
        </w:rPr>
        <w:t>выявленных  (</w:t>
      </w:r>
      <w:proofErr w:type="gramEnd"/>
      <w:r>
        <w:rPr>
          <w:sz w:val="28"/>
          <w:szCs w:val="28"/>
        </w:rPr>
        <w:t xml:space="preserve">в среднем по стране или региону) </w:t>
      </w:r>
      <w:r w:rsidRPr="00FC0563">
        <w:rPr>
          <w:i/>
          <w:iCs/>
          <w:sz w:val="28"/>
          <w:szCs w:val="28"/>
        </w:rPr>
        <w:t>коэффициент</w:t>
      </w:r>
      <w:r>
        <w:rPr>
          <w:i/>
          <w:iCs/>
          <w:sz w:val="28"/>
          <w:szCs w:val="28"/>
        </w:rPr>
        <w:t xml:space="preserve">а </w:t>
      </w:r>
      <w:r w:rsidRPr="00FC0563">
        <w:rPr>
          <w:i/>
          <w:iCs/>
          <w:sz w:val="28"/>
          <w:szCs w:val="28"/>
        </w:rPr>
        <w:t xml:space="preserve">насыщения рынка </w:t>
      </w:r>
      <w:proofErr w:type="spellStart"/>
      <w:r w:rsidRPr="00FC0563">
        <w:rPr>
          <w:b/>
          <w:bCs/>
          <w:i/>
          <w:iCs/>
          <w:sz w:val="28"/>
          <w:szCs w:val="28"/>
        </w:rPr>
        <w:t>К</w:t>
      </w:r>
      <w:r w:rsidRPr="00FC0563">
        <w:rPr>
          <w:i/>
          <w:iCs/>
          <w:sz w:val="28"/>
          <w:szCs w:val="28"/>
        </w:rPr>
        <w:t>нас</w:t>
      </w:r>
      <w:proofErr w:type="spellEnd"/>
      <w:r w:rsidRPr="00FC0563">
        <w:rPr>
          <w:i/>
          <w:iCs/>
          <w:sz w:val="28"/>
          <w:szCs w:val="28"/>
        </w:rPr>
        <w:t xml:space="preserve"> или коэффициент</w:t>
      </w:r>
      <w:r>
        <w:rPr>
          <w:i/>
          <w:iCs/>
          <w:sz w:val="28"/>
          <w:szCs w:val="28"/>
        </w:rPr>
        <w:t>а</w:t>
      </w:r>
      <w:r w:rsidRPr="00FC0563">
        <w:rPr>
          <w:i/>
          <w:iCs/>
          <w:sz w:val="28"/>
          <w:szCs w:val="28"/>
        </w:rPr>
        <w:t xml:space="preserve"> возможных продаж </w:t>
      </w:r>
      <w:proofErr w:type="spellStart"/>
      <w:r w:rsidRPr="00FC0563">
        <w:rPr>
          <w:b/>
          <w:bCs/>
          <w:i/>
          <w:iCs/>
          <w:sz w:val="28"/>
          <w:szCs w:val="28"/>
        </w:rPr>
        <w:t>К</w:t>
      </w:r>
      <w:r w:rsidRPr="00FC0563">
        <w:rPr>
          <w:i/>
          <w:iCs/>
          <w:sz w:val="28"/>
          <w:szCs w:val="28"/>
        </w:rPr>
        <w:t>прод</w:t>
      </w:r>
      <w:proofErr w:type="spellEnd"/>
      <w:r w:rsidRPr="00FC0563">
        <w:rPr>
          <w:i/>
          <w:iCs/>
          <w:sz w:val="28"/>
          <w:szCs w:val="28"/>
        </w:rPr>
        <w:t xml:space="preserve">. </w:t>
      </w:r>
    </w:p>
    <w:p w:rsidR="00427D76" w:rsidRPr="009F30DA" w:rsidRDefault="00427D76" w:rsidP="00427D76">
      <w:pPr>
        <w:pStyle w:val="Default"/>
        <w:spacing w:line="276" w:lineRule="auto"/>
        <w:ind w:firstLine="700"/>
        <w:jc w:val="center"/>
        <w:rPr>
          <w:b/>
          <w:iCs/>
          <w:sz w:val="28"/>
          <w:szCs w:val="28"/>
        </w:rPr>
      </w:pPr>
      <w:proofErr w:type="spellStart"/>
      <w:r w:rsidRPr="009F30DA">
        <w:rPr>
          <w:b/>
          <w:iCs/>
          <w:sz w:val="28"/>
          <w:szCs w:val="28"/>
        </w:rPr>
        <w:t>Насыщ</w:t>
      </w:r>
      <w:proofErr w:type="spellEnd"/>
      <w:r w:rsidRPr="009F30DA">
        <w:rPr>
          <w:b/>
          <w:iCs/>
          <w:sz w:val="28"/>
          <w:szCs w:val="28"/>
        </w:rPr>
        <w:t xml:space="preserve"> = Е* </w:t>
      </w:r>
      <w:proofErr w:type="gramStart"/>
      <w:r w:rsidRPr="009F30DA">
        <w:rPr>
          <w:b/>
          <w:iCs/>
          <w:sz w:val="28"/>
          <w:szCs w:val="28"/>
        </w:rPr>
        <w:t>К нас</w:t>
      </w:r>
      <w:proofErr w:type="gramEnd"/>
      <w:r>
        <w:rPr>
          <w:b/>
          <w:iCs/>
          <w:sz w:val="28"/>
          <w:szCs w:val="28"/>
        </w:rPr>
        <w:t xml:space="preserve"> (6</w:t>
      </w:r>
      <w:r w:rsidRPr="009F30DA">
        <w:rPr>
          <w:b/>
          <w:iCs/>
          <w:sz w:val="28"/>
          <w:szCs w:val="28"/>
        </w:rPr>
        <w:t>)</w:t>
      </w:r>
    </w:p>
    <w:p w:rsidR="00427D76" w:rsidRPr="009F30DA" w:rsidRDefault="00427D76" w:rsidP="00427D76">
      <w:pPr>
        <w:pStyle w:val="Default"/>
        <w:spacing w:line="276" w:lineRule="auto"/>
        <w:ind w:firstLine="700"/>
        <w:jc w:val="center"/>
        <w:rPr>
          <w:iCs/>
          <w:sz w:val="28"/>
          <w:szCs w:val="28"/>
        </w:rPr>
      </w:pPr>
      <w:r w:rsidRPr="009F30DA">
        <w:rPr>
          <w:iCs/>
          <w:sz w:val="28"/>
          <w:szCs w:val="28"/>
        </w:rPr>
        <w:t>или</w:t>
      </w:r>
    </w:p>
    <w:p w:rsidR="00427D76" w:rsidRPr="009F30DA" w:rsidRDefault="00427D76" w:rsidP="00427D76">
      <w:pPr>
        <w:pStyle w:val="Default"/>
        <w:spacing w:line="276" w:lineRule="auto"/>
        <w:ind w:firstLine="700"/>
        <w:jc w:val="center"/>
        <w:rPr>
          <w:b/>
          <w:iCs/>
          <w:sz w:val="28"/>
          <w:szCs w:val="28"/>
        </w:rPr>
      </w:pPr>
      <w:r w:rsidRPr="009F30DA">
        <w:rPr>
          <w:b/>
          <w:iCs/>
          <w:sz w:val="28"/>
          <w:szCs w:val="28"/>
        </w:rPr>
        <w:t xml:space="preserve">Д = Е </w:t>
      </w:r>
      <w:r>
        <w:rPr>
          <w:b/>
          <w:iCs/>
          <w:sz w:val="28"/>
          <w:szCs w:val="28"/>
        </w:rPr>
        <w:t>*</w:t>
      </w:r>
      <w:r w:rsidRPr="009F30DA">
        <w:rPr>
          <w:b/>
          <w:iCs/>
          <w:sz w:val="28"/>
          <w:szCs w:val="28"/>
        </w:rPr>
        <w:t xml:space="preserve"> К </w:t>
      </w:r>
      <w:proofErr w:type="spellStart"/>
      <w:r w:rsidRPr="009F30DA">
        <w:rPr>
          <w:b/>
          <w:iCs/>
          <w:sz w:val="28"/>
          <w:szCs w:val="28"/>
        </w:rPr>
        <w:t>прод</w:t>
      </w:r>
      <w:proofErr w:type="spellEnd"/>
      <w:r w:rsidRPr="009F30DA">
        <w:rPr>
          <w:b/>
          <w:iCs/>
          <w:sz w:val="28"/>
          <w:szCs w:val="28"/>
        </w:rPr>
        <w:t xml:space="preserve"> (</w:t>
      </w:r>
      <w:r>
        <w:rPr>
          <w:b/>
          <w:iCs/>
          <w:sz w:val="28"/>
          <w:szCs w:val="28"/>
        </w:rPr>
        <w:t>7</w:t>
      </w:r>
      <w:r w:rsidRPr="009F30DA">
        <w:rPr>
          <w:b/>
          <w:iCs/>
          <w:sz w:val="28"/>
          <w:szCs w:val="28"/>
        </w:rPr>
        <w:t>)</w:t>
      </w:r>
    </w:p>
    <w:p w:rsidR="00427D76" w:rsidRDefault="00427D76" w:rsidP="00427D76">
      <w:pPr>
        <w:spacing w:line="276" w:lineRule="auto"/>
        <w:ind w:firstLine="700"/>
        <w:jc w:val="center"/>
        <w:rPr>
          <w:b/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D8217E" w:rsidRDefault="00D8217E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D8217E" w:rsidRDefault="00D8217E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Pr="00427D76" w:rsidRDefault="00427D76" w:rsidP="00427D76">
      <w:pPr>
        <w:rPr>
          <w:sz w:val="28"/>
          <w:szCs w:val="28"/>
          <w:u w:val="single"/>
        </w:rPr>
      </w:pPr>
      <w:r w:rsidRPr="00427D76">
        <w:rPr>
          <w:b/>
          <w:sz w:val="28"/>
          <w:szCs w:val="28"/>
          <w:u w:val="single"/>
        </w:rPr>
        <w:lastRenderedPageBreak/>
        <w:t>Задача 1</w:t>
      </w:r>
      <w:r w:rsidRPr="00427D76">
        <w:rPr>
          <w:sz w:val="28"/>
          <w:szCs w:val="28"/>
          <w:u w:val="single"/>
        </w:rPr>
        <w:t xml:space="preserve"> Определите дефицит товара на рынке </w:t>
      </w:r>
    </w:p>
    <w:p w:rsidR="00427D76" w:rsidRDefault="00427D76" w:rsidP="00427D76">
      <w:pPr>
        <w:rPr>
          <w:sz w:val="28"/>
          <w:szCs w:val="28"/>
        </w:rPr>
      </w:pPr>
    </w:p>
    <w:p w:rsidR="00427D76" w:rsidRDefault="00427D76" w:rsidP="00427D76">
      <w:pPr>
        <w:rPr>
          <w:sz w:val="28"/>
          <w:szCs w:val="28"/>
        </w:rPr>
      </w:pPr>
      <w:r w:rsidRPr="00CC1092">
        <w:rPr>
          <w:sz w:val="28"/>
          <w:szCs w:val="28"/>
        </w:rPr>
        <w:t>Исходные данные:</w:t>
      </w:r>
    </w:p>
    <w:p w:rsidR="00427D76" w:rsidRPr="00CC1092" w:rsidRDefault="00427D76" w:rsidP="00427D76">
      <w:pPr>
        <w:rPr>
          <w:sz w:val="28"/>
          <w:szCs w:val="28"/>
        </w:rPr>
      </w:pPr>
    </w:p>
    <w:tbl>
      <w:tblPr>
        <w:tblW w:w="90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5"/>
        <w:gridCol w:w="2700"/>
      </w:tblGrid>
      <w:tr w:rsidR="00427D76" w:rsidRPr="00CC1092" w:rsidTr="00481F3C">
        <w:trPr>
          <w:trHeight w:val="315"/>
        </w:trPr>
        <w:tc>
          <w:tcPr>
            <w:tcW w:w="6305" w:type="dxa"/>
            <w:shd w:val="clear" w:color="auto" w:fill="auto"/>
          </w:tcPr>
          <w:p w:rsidR="00427D76" w:rsidRPr="00CC1092" w:rsidRDefault="00427D76" w:rsidP="00481F3C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Hlk412811421"/>
            <w:r w:rsidRPr="00CC1092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700" w:type="dxa"/>
            <w:shd w:val="clear" w:color="auto" w:fill="auto"/>
          </w:tcPr>
          <w:p w:rsidR="00427D76" w:rsidRPr="00CC1092" w:rsidRDefault="00427D76" w:rsidP="00481F3C">
            <w:pPr>
              <w:jc w:val="center"/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Данные</w:t>
            </w:r>
          </w:p>
        </w:tc>
      </w:tr>
      <w:tr w:rsidR="00427D76" w:rsidRPr="00CC1092" w:rsidTr="00481F3C">
        <w:trPr>
          <w:trHeight w:val="139"/>
        </w:trPr>
        <w:tc>
          <w:tcPr>
            <w:tcW w:w="6305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Численность  жителей  в регионе, тыс. чел.</w:t>
            </w:r>
          </w:p>
        </w:tc>
        <w:tc>
          <w:tcPr>
            <w:tcW w:w="2700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427D76" w:rsidRPr="00CC1092" w:rsidTr="00481F3C">
        <w:trPr>
          <w:trHeight w:val="205"/>
        </w:trPr>
        <w:tc>
          <w:tcPr>
            <w:tcW w:w="6305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 xml:space="preserve">  в </w:t>
            </w:r>
            <w:proofErr w:type="spellStart"/>
            <w:r w:rsidRPr="00CC109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C1092">
              <w:rPr>
                <w:color w:val="000000"/>
                <w:sz w:val="28"/>
                <w:szCs w:val="28"/>
              </w:rPr>
              <w:t>. потребляют продукт, %</w:t>
            </w:r>
          </w:p>
        </w:tc>
        <w:tc>
          <w:tcPr>
            <w:tcW w:w="2700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427D76" w:rsidRPr="00CC1092" w:rsidTr="00481F3C">
        <w:trPr>
          <w:trHeight w:val="271"/>
        </w:trPr>
        <w:tc>
          <w:tcPr>
            <w:tcW w:w="6305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Норма душевого потребления, шт. в расчете на 1 чел. в год</w:t>
            </w:r>
          </w:p>
        </w:tc>
        <w:tc>
          <w:tcPr>
            <w:tcW w:w="2700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427D76" w:rsidRPr="00CC1092" w:rsidTr="00481F3C">
        <w:trPr>
          <w:trHeight w:val="315"/>
        </w:trPr>
        <w:tc>
          <w:tcPr>
            <w:tcW w:w="6305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 xml:space="preserve">Мощность местных предприятий, </w:t>
            </w:r>
            <w:proofErr w:type="spellStart"/>
            <w:r w:rsidRPr="00CC1092">
              <w:rPr>
                <w:color w:val="000000"/>
                <w:sz w:val="28"/>
                <w:szCs w:val="28"/>
              </w:rPr>
              <w:t>тыс.шт</w:t>
            </w:r>
            <w:proofErr w:type="spellEnd"/>
            <w:r w:rsidRPr="00CC10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427D76" w:rsidRPr="00CC1092" w:rsidTr="00481F3C">
        <w:trPr>
          <w:trHeight w:val="201"/>
        </w:trPr>
        <w:tc>
          <w:tcPr>
            <w:tcW w:w="6305" w:type="dxa"/>
            <w:tcBorders>
              <w:bottom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 xml:space="preserve">Ввоз аналогичных товаров в регион в год, </w:t>
            </w:r>
            <w:proofErr w:type="spellStart"/>
            <w:r w:rsidRPr="00CC1092">
              <w:rPr>
                <w:color w:val="000000"/>
                <w:sz w:val="28"/>
                <w:szCs w:val="28"/>
              </w:rPr>
              <w:t>тыс.шт</w:t>
            </w:r>
            <w:proofErr w:type="spellEnd"/>
            <w:r w:rsidRPr="00CC10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427D76" w:rsidRPr="00CC1092" w:rsidTr="00481F3C">
        <w:trPr>
          <w:trHeight w:val="315"/>
        </w:trPr>
        <w:tc>
          <w:tcPr>
            <w:tcW w:w="6305" w:type="dxa"/>
            <w:tcBorders>
              <w:bottom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 xml:space="preserve">Вывоз продукции за пределы  региона, </w:t>
            </w:r>
            <w:proofErr w:type="spellStart"/>
            <w:r w:rsidRPr="00CC1092">
              <w:rPr>
                <w:color w:val="000000"/>
                <w:sz w:val="28"/>
                <w:szCs w:val="28"/>
              </w:rPr>
              <w:t>тыс.шт</w:t>
            </w:r>
            <w:proofErr w:type="spellEnd"/>
            <w:r w:rsidRPr="00CC10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500</w:t>
            </w:r>
          </w:p>
        </w:tc>
      </w:tr>
      <w:bookmarkEnd w:id="0"/>
    </w:tbl>
    <w:p w:rsidR="00427D76" w:rsidRPr="00CC1092" w:rsidRDefault="00427D76" w:rsidP="00427D76">
      <w:pPr>
        <w:pStyle w:val="Default"/>
        <w:spacing w:line="276" w:lineRule="auto"/>
        <w:ind w:firstLine="700"/>
        <w:jc w:val="center"/>
        <w:rPr>
          <w:b/>
          <w:sz w:val="28"/>
          <w:szCs w:val="28"/>
        </w:rPr>
      </w:pPr>
    </w:p>
    <w:p w:rsidR="00427D76" w:rsidRDefault="00427D76" w:rsidP="00427D76">
      <w:pPr>
        <w:tabs>
          <w:tab w:val="left" w:pos="72"/>
        </w:tabs>
        <w:rPr>
          <w:sz w:val="28"/>
          <w:szCs w:val="28"/>
          <w:u w:val="single"/>
        </w:rPr>
      </w:pPr>
      <w:r w:rsidRPr="00427D76">
        <w:rPr>
          <w:b/>
          <w:sz w:val="28"/>
          <w:szCs w:val="28"/>
          <w:u w:val="single"/>
        </w:rPr>
        <w:t>Задача 2.</w:t>
      </w:r>
      <w:r>
        <w:rPr>
          <w:sz w:val="28"/>
          <w:szCs w:val="28"/>
          <w:u w:val="single"/>
        </w:rPr>
        <w:t xml:space="preserve"> </w:t>
      </w:r>
      <w:r w:rsidRPr="00CC1092">
        <w:rPr>
          <w:sz w:val="28"/>
          <w:szCs w:val="28"/>
          <w:u w:val="single"/>
        </w:rPr>
        <w:t>Определ</w:t>
      </w:r>
      <w:r>
        <w:rPr>
          <w:sz w:val="28"/>
          <w:szCs w:val="28"/>
          <w:u w:val="single"/>
        </w:rPr>
        <w:t xml:space="preserve">ите возможный объем реализации </w:t>
      </w:r>
      <w:r w:rsidRPr="00CC1092">
        <w:rPr>
          <w:sz w:val="28"/>
          <w:szCs w:val="28"/>
          <w:u w:val="single"/>
        </w:rPr>
        <w:t>товара на рынке</w:t>
      </w:r>
    </w:p>
    <w:p w:rsidR="00427D76" w:rsidRPr="00CC1092" w:rsidRDefault="00427D76" w:rsidP="00427D76">
      <w:pPr>
        <w:tabs>
          <w:tab w:val="left" w:pos="72"/>
        </w:tabs>
        <w:rPr>
          <w:sz w:val="28"/>
          <w:szCs w:val="28"/>
          <w:u w:val="single"/>
        </w:rPr>
      </w:pPr>
    </w:p>
    <w:tbl>
      <w:tblPr>
        <w:tblW w:w="8892" w:type="dxa"/>
        <w:tblInd w:w="103" w:type="dxa"/>
        <w:tblLook w:val="0000" w:firstRow="0" w:lastRow="0" w:firstColumn="0" w:lastColumn="0" w:noHBand="0" w:noVBand="0"/>
      </w:tblPr>
      <w:tblGrid>
        <w:gridCol w:w="4967"/>
        <w:gridCol w:w="1921"/>
        <w:gridCol w:w="2004"/>
      </w:tblGrid>
      <w:tr w:rsidR="00427D76" w:rsidRPr="00CC1092" w:rsidTr="00481F3C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27D76">
            <w:pPr>
              <w:jc w:val="center"/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Значения</w:t>
            </w:r>
          </w:p>
        </w:tc>
      </w:tr>
      <w:tr w:rsidR="00427D76" w:rsidRPr="00CC1092" w:rsidTr="00481F3C">
        <w:trPr>
          <w:trHeight w:val="2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Численность  жителей в регионе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тыс. чел.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8500</w:t>
            </w:r>
          </w:p>
        </w:tc>
      </w:tr>
      <w:tr w:rsidR="00427D76" w:rsidRPr="00CC1092" w:rsidTr="00481F3C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 xml:space="preserve"> в т. потребители товара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35</w:t>
            </w:r>
          </w:p>
        </w:tc>
      </w:tr>
      <w:tr w:rsidR="00427D76" w:rsidRPr="00CC1092" w:rsidTr="00481F3C">
        <w:trPr>
          <w:trHeight w:val="16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Норма душевого потребления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C1092">
              <w:rPr>
                <w:color w:val="000000"/>
                <w:sz w:val="28"/>
                <w:szCs w:val="28"/>
              </w:rPr>
              <w:t>шт</w:t>
            </w:r>
            <w:proofErr w:type="spellEnd"/>
            <w:r w:rsidRPr="00CC1092">
              <w:rPr>
                <w:color w:val="000000"/>
                <w:sz w:val="28"/>
                <w:szCs w:val="28"/>
              </w:rPr>
              <w:t>/чел. в год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3,2</w:t>
            </w:r>
          </w:p>
        </w:tc>
      </w:tr>
      <w:tr w:rsidR="00427D76" w:rsidRPr="00CC1092" w:rsidTr="00481F3C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 xml:space="preserve">Коэффициент насыщения рынка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76" w:rsidRPr="00CC1092" w:rsidRDefault="00427D76" w:rsidP="00481F3C">
            <w:pPr>
              <w:rPr>
                <w:color w:val="000000"/>
                <w:sz w:val="28"/>
                <w:szCs w:val="28"/>
              </w:rPr>
            </w:pPr>
            <w:r w:rsidRPr="00CC1092">
              <w:rPr>
                <w:color w:val="000000"/>
                <w:sz w:val="28"/>
                <w:szCs w:val="28"/>
              </w:rPr>
              <w:t>0,3</w:t>
            </w:r>
          </w:p>
        </w:tc>
      </w:tr>
    </w:tbl>
    <w:p w:rsidR="00427D76" w:rsidRPr="00CC1092" w:rsidRDefault="00427D76" w:rsidP="00427D76">
      <w:pPr>
        <w:pStyle w:val="Default"/>
        <w:spacing w:line="276" w:lineRule="auto"/>
        <w:ind w:firstLine="700"/>
        <w:jc w:val="center"/>
        <w:rPr>
          <w:b/>
          <w:sz w:val="28"/>
          <w:szCs w:val="28"/>
        </w:rPr>
      </w:pPr>
    </w:p>
    <w:p w:rsidR="00427D76" w:rsidRPr="00FC056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Pr="00FC0563" w:rsidRDefault="00427D76" w:rsidP="00427D76">
      <w:pPr>
        <w:pStyle w:val="Default"/>
        <w:pageBreakBefore/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Pr="00FC05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FC0563">
        <w:rPr>
          <w:b/>
          <w:sz w:val="28"/>
          <w:szCs w:val="28"/>
        </w:rPr>
        <w:t xml:space="preserve"> Определение </w:t>
      </w:r>
      <w:r>
        <w:rPr>
          <w:b/>
          <w:sz w:val="28"/>
          <w:szCs w:val="28"/>
        </w:rPr>
        <w:t>объема производства продукции</w:t>
      </w: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color w:val="2E2E2E"/>
          <w:sz w:val="28"/>
          <w:szCs w:val="28"/>
          <w:shd w:val="clear" w:color="auto" w:fill="FFFFFF"/>
        </w:rPr>
      </w:pPr>
      <w:r>
        <w:rPr>
          <w:color w:val="2E2E2E"/>
          <w:sz w:val="28"/>
          <w:szCs w:val="28"/>
          <w:shd w:val="clear" w:color="auto" w:fill="FFFFFF"/>
        </w:rPr>
        <w:t xml:space="preserve">После определения дефицита </w:t>
      </w:r>
      <w:proofErr w:type="gramStart"/>
      <w:r>
        <w:rPr>
          <w:color w:val="2E2E2E"/>
          <w:sz w:val="28"/>
          <w:szCs w:val="28"/>
          <w:shd w:val="clear" w:color="auto" w:fill="FFFFFF"/>
        </w:rPr>
        <w:t>рынка  необходимо</w:t>
      </w:r>
      <w:proofErr w:type="gramEnd"/>
      <w:r>
        <w:rPr>
          <w:color w:val="2E2E2E"/>
          <w:sz w:val="28"/>
          <w:szCs w:val="28"/>
          <w:shd w:val="clear" w:color="auto" w:fill="FFFFFF"/>
        </w:rPr>
        <w:t xml:space="preserve"> </w:t>
      </w:r>
      <w:r w:rsidRPr="008B0590">
        <w:rPr>
          <w:color w:val="2E2E2E"/>
          <w:sz w:val="28"/>
          <w:szCs w:val="28"/>
          <w:shd w:val="clear" w:color="auto" w:fill="FFFFFF"/>
        </w:rPr>
        <w:t>оценить, сколько продукции реально можно продать (выручить за оказанные услуги) в конкрет</w:t>
      </w:r>
      <w:r>
        <w:rPr>
          <w:color w:val="2E2E2E"/>
          <w:sz w:val="28"/>
          <w:szCs w:val="28"/>
          <w:shd w:val="clear" w:color="auto" w:fill="FFFFFF"/>
        </w:rPr>
        <w:t xml:space="preserve">ных условиях. При планировании можно учитывать условия для стабильного рынка или </w:t>
      </w:r>
      <w:proofErr w:type="gramStart"/>
      <w:r>
        <w:rPr>
          <w:color w:val="2E2E2E"/>
          <w:sz w:val="28"/>
          <w:szCs w:val="28"/>
          <w:shd w:val="clear" w:color="auto" w:fill="FFFFFF"/>
        </w:rPr>
        <w:t>для  растущего</w:t>
      </w:r>
      <w:proofErr w:type="gramEnd"/>
      <w:r>
        <w:rPr>
          <w:color w:val="2E2E2E"/>
          <w:sz w:val="28"/>
          <w:szCs w:val="28"/>
          <w:shd w:val="clear" w:color="auto" w:fill="FFFFFF"/>
        </w:rPr>
        <w:t>. П</w:t>
      </w:r>
      <w:r w:rsidRPr="008B0590">
        <w:rPr>
          <w:color w:val="2E2E2E"/>
          <w:sz w:val="28"/>
          <w:szCs w:val="28"/>
          <w:shd w:val="clear" w:color="auto" w:fill="FFFFFF"/>
        </w:rPr>
        <w:t xml:space="preserve">рогнозные значения </w:t>
      </w:r>
      <w:r>
        <w:rPr>
          <w:color w:val="2E2E2E"/>
          <w:sz w:val="28"/>
          <w:szCs w:val="28"/>
          <w:shd w:val="clear" w:color="auto" w:fill="FFFFFF"/>
        </w:rPr>
        <w:t xml:space="preserve">для первого года </w:t>
      </w:r>
      <w:r w:rsidRPr="008B0590">
        <w:rPr>
          <w:color w:val="2E2E2E"/>
          <w:sz w:val="28"/>
          <w:szCs w:val="28"/>
          <w:shd w:val="clear" w:color="auto" w:fill="FFFFFF"/>
        </w:rPr>
        <w:t>вычисля</w:t>
      </w:r>
      <w:r>
        <w:rPr>
          <w:color w:val="2E2E2E"/>
          <w:sz w:val="28"/>
          <w:szCs w:val="28"/>
          <w:shd w:val="clear" w:color="auto" w:fill="FFFFFF"/>
        </w:rPr>
        <w:t>ют</w:t>
      </w:r>
      <w:r w:rsidRPr="008B0590">
        <w:rPr>
          <w:color w:val="2E2E2E"/>
          <w:sz w:val="28"/>
          <w:szCs w:val="28"/>
          <w:shd w:val="clear" w:color="auto" w:fill="FFFFFF"/>
        </w:rPr>
        <w:t xml:space="preserve"> помесячно</w:t>
      </w:r>
      <w:r>
        <w:rPr>
          <w:color w:val="2E2E2E"/>
          <w:sz w:val="28"/>
          <w:szCs w:val="28"/>
          <w:shd w:val="clear" w:color="auto" w:fill="FFFFFF"/>
        </w:rPr>
        <w:t>.</w:t>
      </w:r>
      <w:r w:rsidRPr="008B0590">
        <w:rPr>
          <w:color w:val="2E2E2E"/>
          <w:sz w:val="28"/>
          <w:szCs w:val="28"/>
          <w:shd w:val="clear" w:color="auto" w:fill="FFFFFF"/>
        </w:rPr>
        <w:t xml:space="preserve"> </w:t>
      </w:r>
    </w:p>
    <w:p w:rsidR="00427D76" w:rsidRPr="00115613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  <w:u w:val="single"/>
        </w:rPr>
      </w:pPr>
      <w:r w:rsidRPr="00F0696B">
        <w:rPr>
          <w:i/>
          <w:sz w:val="28"/>
          <w:szCs w:val="28"/>
        </w:rPr>
        <w:t xml:space="preserve">При расчете возможного объема реализации учитывают договора о </w:t>
      </w:r>
      <w:r w:rsidRPr="00F0696B">
        <w:rPr>
          <w:i/>
          <w:sz w:val="28"/>
          <w:szCs w:val="28"/>
          <w:u w:val="single"/>
        </w:rPr>
        <w:t>намерении потенциальных покупателей</w:t>
      </w:r>
      <w:r w:rsidRPr="00F0696B">
        <w:rPr>
          <w:i/>
          <w:sz w:val="28"/>
          <w:szCs w:val="28"/>
        </w:rPr>
        <w:t xml:space="preserve"> или </w:t>
      </w:r>
      <w:r w:rsidRPr="00F0696B">
        <w:rPr>
          <w:i/>
          <w:sz w:val="28"/>
          <w:szCs w:val="28"/>
          <w:u w:val="single"/>
        </w:rPr>
        <w:t>производственную мощность оборудования</w:t>
      </w:r>
      <w:r w:rsidRPr="00115613">
        <w:rPr>
          <w:sz w:val="28"/>
          <w:szCs w:val="28"/>
          <w:u w:val="single"/>
        </w:rPr>
        <w:t xml:space="preserve">.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b/>
          <w:sz w:val="28"/>
          <w:szCs w:val="28"/>
        </w:rPr>
      </w:pPr>
      <w:r w:rsidRPr="00F0696B">
        <w:rPr>
          <w:b/>
          <w:sz w:val="28"/>
          <w:szCs w:val="28"/>
        </w:rPr>
        <w:t xml:space="preserve">Вариант 1 Объем производства устанавливают в зависимости от запланированного объема реализации (договоров), технологии производства и возможных потерь.  </w:t>
      </w:r>
    </w:p>
    <w:p w:rsidR="00427D76" w:rsidRDefault="00427D76" w:rsidP="00427D76">
      <w:pPr>
        <w:pStyle w:val="Default"/>
        <w:spacing w:line="276" w:lineRule="auto"/>
        <w:ind w:firstLine="700"/>
        <w:jc w:val="both"/>
        <w:rPr>
          <w:b/>
          <w:sz w:val="28"/>
          <w:szCs w:val="28"/>
        </w:rPr>
      </w:pPr>
    </w:p>
    <w:p w:rsidR="00427D76" w:rsidRPr="00F0696B" w:rsidRDefault="00427D76" w:rsidP="00427D76">
      <w:pPr>
        <w:spacing w:line="276" w:lineRule="auto"/>
        <w:ind w:firstLine="560"/>
        <w:jc w:val="both"/>
        <w:rPr>
          <w:b/>
          <w:sz w:val="28"/>
          <w:szCs w:val="28"/>
        </w:rPr>
      </w:pPr>
      <w:r w:rsidRPr="00F0696B">
        <w:rPr>
          <w:b/>
          <w:sz w:val="28"/>
          <w:szCs w:val="28"/>
        </w:rPr>
        <w:t xml:space="preserve">Вариант 2. Объем производства </w:t>
      </w:r>
      <w:proofErr w:type="gramStart"/>
      <w:r w:rsidRPr="00F0696B">
        <w:rPr>
          <w:b/>
          <w:sz w:val="28"/>
          <w:szCs w:val="28"/>
        </w:rPr>
        <w:t>устан</w:t>
      </w:r>
      <w:r>
        <w:rPr>
          <w:b/>
          <w:sz w:val="28"/>
          <w:szCs w:val="28"/>
        </w:rPr>
        <w:t>а</w:t>
      </w:r>
      <w:r w:rsidRPr="00F0696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ливают </w:t>
      </w:r>
      <w:r w:rsidRPr="00F0696B">
        <w:rPr>
          <w:b/>
          <w:sz w:val="28"/>
          <w:szCs w:val="28"/>
        </w:rPr>
        <w:t xml:space="preserve"> с</w:t>
      </w:r>
      <w:proofErr w:type="gramEnd"/>
      <w:r w:rsidRPr="00F0696B">
        <w:rPr>
          <w:b/>
          <w:sz w:val="28"/>
          <w:szCs w:val="28"/>
        </w:rPr>
        <w:t xml:space="preserve"> учетом </w:t>
      </w:r>
      <w:r>
        <w:rPr>
          <w:b/>
          <w:sz w:val="28"/>
          <w:szCs w:val="28"/>
        </w:rPr>
        <w:t xml:space="preserve"> производственной мощности имеющегося </w:t>
      </w:r>
      <w:r w:rsidRPr="00F0696B">
        <w:rPr>
          <w:b/>
          <w:sz w:val="28"/>
          <w:szCs w:val="28"/>
        </w:rPr>
        <w:t>оборудования  и режима работы предприятия</w:t>
      </w:r>
    </w:p>
    <w:p w:rsidR="00427D76" w:rsidRDefault="00427D76" w:rsidP="00427D76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Годовой объем производства рассчитывают с учетом производительности оборудования и годовой продолжительности работы оборудования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час, см) </w:t>
      </w:r>
    </w:p>
    <w:p w:rsidR="00427D76" w:rsidRDefault="00427D76" w:rsidP="00427D76">
      <w:pPr>
        <w:spacing w:line="276" w:lineRule="auto"/>
        <w:ind w:firstLine="709"/>
        <w:jc w:val="center"/>
        <w:rPr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= П * В </w:t>
      </w:r>
      <w:r w:rsidRPr="002B2F3F">
        <w:rPr>
          <w:sz w:val="28"/>
          <w:szCs w:val="28"/>
          <w:vertAlign w:val="subscript"/>
        </w:rPr>
        <w:t>раб</w:t>
      </w:r>
      <w:r w:rsidRPr="00CA7D4F">
        <w:rPr>
          <w:sz w:val="28"/>
          <w:szCs w:val="28"/>
        </w:rPr>
        <w:t xml:space="preserve"> </w:t>
      </w:r>
      <w:proofErr w:type="gramStart"/>
      <w:r w:rsidRPr="00CA7D4F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К</w:t>
      </w:r>
      <w:proofErr w:type="gramEnd"/>
      <w:r w:rsidRPr="00CA7D4F">
        <w:rPr>
          <w:sz w:val="28"/>
          <w:szCs w:val="28"/>
          <w:vertAlign w:val="subscript"/>
        </w:rPr>
        <w:t xml:space="preserve"> </w:t>
      </w:r>
      <w:proofErr w:type="spellStart"/>
      <w:r w:rsidRPr="00CA7D4F">
        <w:rPr>
          <w:sz w:val="28"/>
          <w:szCs w:val="28"/>
          <w:vertAlign w:val="subscript"/>
        </w:rPr>
        <w:t>исп</w:t>
      </w:r>
      <w:proofErr w:type="spellEnd"/>
    </w:p>
    <w:p w:rsidR="00427D76" w:rsidRDefault="00427D76" w:rsidP="00427D76">
      <w:pPr>
        <w:spacing w:line="276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где</w:t>
      </w:r>
      <w:r w:rsidRPr="00CF0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proofErr w:type="gramEnd"/>
      <w:r w:rsidRPr="00CF0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годовой объем производства, </w:t>
      </w:r>
      <w:proofErr w:type="spell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;</w:t>
      </w:r>
    </w:p>
    <w:p w:rsidR="00427D76" w:rsidRDefault="00427D76" w:rsidP="00427D76">
      <w:pPr>
        <w:spacing w:line="276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 -</w:t>
      </w:r>
      <w:r w:rsidRPr="00CF0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производительность оборудования, </w:t>
      </w:r>
      <w:proofErr w:type="spellStart"/>
      <w:r>
        <w:rPr>
          <w:sz w:val="28"/>
          <w:szCs w:val="28"/>
        </w:rPr>
        <w:t>ед</w:t>
      </w:r>
      <w:proofErr w:type="spellEnd"/>
      <w:proofErr w:type="gramStart"/>
      <w:r>
        <w:rPr>
          <w:sz w:val="28"/>
          <w:szCs w:val="28"/>
        </w:rPr>
        <w:t>/(</w:t>
      </w:r>
      <w:proofErr w:type="gramEnd"/>
      <w:r>
        <w:rPr>
          <w:sz w:val="28"/>
          <w:szCs w:val="28"/>
        </w:rPr>
        <w:t xml:space="preserve">ч,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, см); </w:t>
      </w:r>
    </w:p>
    <w:p w:rsidR="00427D76" w:rsidRDefault="00427D76" w:rsidP="00427D76">
      <w:pPr>
        <w:spacing w:line="276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r w:rsidRPr="002B2F3F">
        <w:rPr>
          <w:sz w:val="28"/>
          <w:szCs w:val="28"/>
          <w:vertAlign w:val="subscript"/>
        </w:rPr>
        <w:t>раб</w:t>
      </w:r>
      <w:r>
        <w:rPr>
          <w:sz w:val="28"/>
          <w:szCs w:val="28"/>
          <w:vertAlign w:val="subscript"/>
        </w:rPr>
        <w:t xml:space="preserve"> - </w:t>
      </w:r>
      <w:r>
        <w:rPr>
          <w:sz w:val="28"/>
          <w:szCs w:val="28"/>
        </w:rPr>
        <w:t xml:space="preserve">годовая продолжительность работы оборудования, (ч,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, см). </w:t>
      </w:r>
    </w:p>
    <w:p w:rsidR="00427D76" w:rsidRDefault="00427D76" w:rsidP="00427D76">
      <w:pPr>
        <w:widowControl w:val="0"/>
        <w:spacing w:line="276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К</w:t>
      </w:r>
      <w:r w:rsidRPr="00CA7D4F">
        <w:rPr>
          <w:sz w:val="28"/>
          <w:szCs w:val="28"/>
          <w:vertAlign w:val="subscript"/>
        </w:rPr>
        <w:t xml:space="preserve"> </w:t>
      </w:r>
      <w:proofErr w:type="spellStart"/>
      <w:r w:rsidRPr="00CA7D4F">
        <w:rPr>
          <w:sz w:val="28"/>
          <w:szCs w:val="28"/>
          <w:vertAlign w:val="subscript"/>
        </w:rPr>
        <w:t>исп</w:t>
      </w:r>
      <w:proofErr w:type="spellEnd"/>
      <w:r>
        <w:rPr>
          <w:sz w:val="28"/>
          <w:szCs w:val="28"/>
          <w:vertAlign w:val="subscript"/>
        </w:rPr>
        <w:t xml:space="preserve">   </w:t>
      </w:r>
      <w:r w:rsidRPr="001D6075">
        <w:rPr>
          <w:sz w:val="28"/>
          <w:szCs w:val="28"/>
        </w:rPr>
        <w:t xml:space="preserve"> коэффициент использования оборудования</w:t>
      </w:r>
    </w:p>
    <w:p w:rsidR="00427D76" w:rsidRDefault="00427D76" w:rsidP="00427D76">
      <w:pPr>
        <w:spacing w:line="276" w:lineRule="auto"/>
        <w:ind w:firstLine="709"/>
        <w:jc w:val="both"/>
        <w:rPr>
          <w:sz w:val="28"/>
          <w:szCs w:val="28"/>
        </w:rPr>
      </w:pPr>
    </w:p>
    <w:p w:rsidR="00427D76" w:rsidRDefault="00427D76" w:rsidP="00427D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Годовая продолжительность работы оборудования:</w:t>
      </w:r>
    </w:p>
    <w:p w:rsidR="00427D76" w:rsidRDefault="00427D76" w:rsidP="00427D76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B2F3F">
        <w:rPr>
          <w:sz w:val="28"/>
          <w:szCs w:val="28"/>
          <w:vertAlign w:val="subscript"/>
        </w:rPr>
        <w:t>раб</w:t>
      </w:r>
      <w:r>
        <w:rPr>
          <w:sz w:val="28"/>
          <w:szCs w:val="28"/>
          <w:vertAlign w:val="subscript"/>
        </w:rPr>
        <w:t xml:space="preserve"> </w:t>
      </w:r>
      <w:r w:rsidRPr="000A4E8A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CF08C6">
        <w:rPr>
          <w:sz w:val="28"/>
          <w:szCs w:val="28"/>
          <w:vertAlign w:val="subscript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*  К</w:t>
      </w:r>
      <w:r w:rsidRPr="00CF08C6">
        <w:rPr>
          <w:sz w:val="28"/>
          <w:szCs w:val="28"/>
          <w:vertAlign w:val="subscript"/>
        </w:rPr>
        <w:t>см</w:t>
      </w:r>
      <w:proofErr w:type="gramEnd"/>
      <w:r>
        <w:rPr>
          <w:sz w:val="28"/>
          <w:szCs w:val="28"/>
          <w:vertAlign w:val="subscript"/>
        </w:rPr>
        <w:t xml:space="preserve">* </w:t>
      </w:r>
      <w:proofErr w:type="spellStart"/>
      <w:r>
        <w:rPr>
          <w:sz w:val="28"/>
          <w:szCs w:val="28"/>
        </w:rPr>
        <w:t>Ч</w:t>
      </w:r>
      <w:r w:rsidRPr="00CC37B3">
        <w:rPr>
          <w:sz w:val="28"/>
          <w:szCs w:val="28"/>
          <w:vertAlign w:val="subscript"/>
        </w:rPr>
        <w:t>см</w:t>
      </w:r>
      <w:proofErr w:type="spellEnd"/>
      <w:r>
        <w:rPr>
          <w:sz w:val="28"/>
          <w:szCs w:val="28"/>
        </w:rPr>
        <w:t xml:space="preserve">,*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пр</w:t>
      </w:r>
      <w:proofErr w:type="spellEnd"/>
    </w:p>
    <w:p w:rsidR="00427D76" w:rsidRDefault="00427D76" w:rsidP="00427D76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где  В</w:t>
      </w:r>
      <w:proofErr w:type="gramEnd"/>
      <w:r>
        <w:rPr>
          <w:sz w:val="28"/>
          <w:szCs w:val="28"/>
        </w:rPr>
        <w:t xml:space="preserve"> </w:t>
      </w:r>
      <w:r w:rsidRPr="002B2F3F">
        <w:rPr>
          <w:sz w:val="28"/>
          <w:szCs w:val="28"/>
          <w:vertAlign w:val="subscript"/>
        </w:rPr>
        <w:t>раб</w:t>
      </w:r>
      <w:r>
        <w:rPr>
          <w:sz w:val="28"/>
          <w:szCs w:val="28"/>
          <w:vertAlign w:val="subscript"/>
        </w:rPr>
        <w:t xml:space="preserve"> - </w:t>
      </w:r>
      <w:r>
        <w:rPr>
          <w:sz w:val="28"/>
          <w:szCs w:val="28"/>
        </w:rPr>
        <w:t xml:space="preserve">годовая продолжительность работы оборудования, (ч,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>, см);</w:t>
      </w:r>
    </w:p>
    <w:p w:rsidR="00427D76" w:rsidRDefault="00427D76" w:rsidP="00427D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Д</w:t>
      </w:r>
      <w:r w:rsidRPr="00CF08C6">
        <w:rPr>
          <w:sz w:val="28"/>
          <w:szCs w:val="28"/>
          <w:vertAlign w:val="subscript"/>
        </w:rPr>
        <w:t>р</w:t>
      </w:r>
      <w:proofErr w:type="spellEnd"/>
      <w:r>
        <w:rPr>
          <w:sz w:val="28"/>
          <w:szCs w:val="28"/>
        </w:rPr>
        <w:t xml:space="preserve"> – количество рабочих дней в году,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>;</w:t>
      </w:r>
    </w:p>
    <w:p w:rsidR="00427D76" w:rsidRDefault="00427D76" w:rsidP="00427D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К</w:t>
      </w:r>
      <w:r w:rsidRPr="00CF08C6"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 xml:space="preserve"> – количество смен за рабочий день;</w:t>
      </w:r>
    </w:p>
    <w:p w:rsidR="00427D76" w:rsidRDefault="00427D76" w:rsidP="00427D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Ч</w:t>
      </w:r>
      <w:r w:rsidRPr="00CC37B3">
        <w:rPr>
          <w:sz w:val="28"/>
          <w:szCs w:val="28"/>
          <w:vertAlign w:val="subscript"/>
        </w:rPr>
        <w:t>см</w:t>
      </w:r>
      <w:proofErr w:type="spellEnd"/>
      <w:r>
        <w:rPr>
          <w:sz w:val="28"/>
          <w:szCs w:val="28"/>
        </w:rPr>
        <w:t xml:space="preserve"> – продолжительность смены (8 час), ч.</w:t>
      </w:r>
    </w:p>
    <w:p w:rsidR="00427D76" w:rsidRPr="00F72D0F" w:rsidRDefault="00427D76" w:rsidP="00427D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  <w:vertAlign w:val="subscript"/>
        </w:rPr>
        <w:t xml:space="preserve"> – </w:t>
      </w:r>
      <w:r w:rsidRPr="00F72D0F">
        <w:rPr>
          <w:sz w:val="28"/>
          <w:szCs w:val="28"/>
        </w:rPr>
        <w:t xml:space="preserve">коэффициент увеличения продолжительности </w:t>
      </w:r>
      <w:proofErr w:type="gramStart"/>
      <w:r w:rsidRPr="00F72D0F">
        <w:rPr>
          <w:sz w:val="28"/>
          <w:szCs w:val="28"/>
        </w:rPr>
        <w:t>смены</w:t>
      </w:r>
      <w:r>
        <w:rPr>
          <w:sz w:val="28"/>
          <w:szCs w:val="28"/>
        </w:rPr>
        <w:t xml:space="preserve"> .</w:t>
      </w:r>
      <w:proofErr w:type="gramEnd"/>
    </w:p>
    <w:p w:rsidR="00427D76" w:rsidRDefault="00427D76" w:rsidP="00427D76">
      <w:pPr>
        <w:pStyle w:val="3"/>
        <w:widowControl w:val="0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7D76" w:rsidRPr="00F0696B" w:rsidRDefault="00427D76" w:rsidP="00427D76">
      <w:pPr>
        <w:pStyle w:val="Default"/>
        <w:spacing w:line="276" w:lineRule="auto"/>
        <w:ind w:firstLine="700"/>
        <w:jc w:val="both"/>
        <w:rPr>
          <w:b/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427D76" w:rsidRDefault="00427D76" w:rsidP="00427D76">
      <w:pPr>
        <w:pStyle w:val="3"/>
        <w:widowControl w:val="0"/>
        <w:spacing w:before="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3</w:t>
      </w:r>
      <w:r w:rsidRPr="004D2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CE">
        <w:rPr>
          <w:rFonts w:ascii="Times New Roman" w:hAnsi="Times New Roman" w:cs="Times New Roman"/>
          <w:b w:val="0"/>
          <w:sz w:val="28"/>
          <w:szCs w:val="28"/>
        </w:rPr>
        <w:t>Определить возможный объем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D76" w:rsidRPr="00EB77E1" w:rsidRDefault="00427D76" w:rsidP="00427D76">
      <w:pPr>
        <w:pStyle w:val="3"/>
        <w:widowControl w:val="0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 предприятия имеется 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>лини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 по пр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изводству </w:t>
      </w:r>
      <w:proofErr w:type="spellStart"/>
      <w:proofErr w:type="gramStart"/>
      <w:r w:rsidRPr="00EB77E1">
        <w:rPr>
          <w:rFonts w:ascii="Times New Roman" w:hAnsi="Times New Roman" w:cs="Times New Roman"/>
          <w:b w:val="0"/>
          <w:sz w:val="28"/>
          <w:szCs w:val="28"/>
        </w:rPr>
        <w:t>гофрокартона</w:t>
      </w:r>
      <w:proofErr w:type="spellEnd"/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пр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>оизводительность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B77E1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в час.</w:t>
      </w:r>
      <w:r w:rsidRPr="00976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оэффициент использования оборудования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B77E1">
        <w:rPr>
          <w:rFonts w:ascii="Times New Roman" w:hAnsi="Times New Roman" w:cs="Times New Roman"/>
          <w:b w:val="0"/>
          <w:sz w:val="28"/>
          <w:szCs w:val="28"/>
        </w:rPr>
        <w:t xml:space="preserve"> 0,8.</w:t>
      </w:r>
    </w:p>
    <w:p w:rsidR="00427D76" w:rsidRDefault="00427D76" w:rsidP="00427D76">
      <w:pPr>
        <w:widowControl w:val="0"/>
        <w:spacing w:line="27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завода: 8-часовой рабочий </w:t>
      </w:r>
      <w:proofErr w:type="gramStart"/>
      <w:r>
        <w:rPr>
          <w:sz w:val="28"/>
          <w:szCs w:val="28"/>
        </w:rPr>
        <w:t xml:space="preserve">день, </w:t>
      </w:r>
      <w:r w:rsidRPr="006B3D5F">
        <w:rPr>
          <w:sz w:val="28"/>
          <w:szCs w:val="28"/>
        </w:rPr>
        <w:t xml:space="preserve"> в</w:t>
      </w:r>
      <w:proofErr w:type="gramEnd"/>
      <w:r w:rsidRPr="006B3D5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B3D5F">
        <w:rPr>
          <w:sz w:val="28"/>
          <w:szCs w:val="28"/>
        </w:rPr>
        <w:t xml:space="preserve"> смен</w:t>
      </w:r>
      <w:r>
        <w:rPr>
          <w:sz w:val="28"/>
          <w:szCs w:val="28"/>
        </w:rPr>
        <w:t xml:space="preserve">ы, </w:t>
      </w:r>
      <w:r w:rsidRPr="006B3D5F">
        <w:rPr>
          <w:sz w:val="28"/>
          <w:szCs w:val="28"/>
        </w:rPr>
        <w:t xml:space="preserve">Д </w:t>
      </w:r>
      <w:proofErr w:type="spellStart"/>
      <w:r w:rsidRPr="006B3D5F">
        <w:rPr>
          <w:sz w:val="28"/>
          <w:szCs w:val="28"/>
        </w:rPr>
        <w:t>вых</w:t>
      </w:r>
      <w:proofErr w:type="spellEnd"/>
      <w:r w:rsidRPr="006B3D5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B3D5F">
        <w:rPr>
          <w:sz w:val="28"/>
          <w:szCs w:val="28"/>
        </w:rPr>
        <w:t xml:space="preserve"> 104</w:t>
      </w:r>
      <w:r>
        <w:rPr>
          <w:sz w:val="28"/>
          <w:szCs w:val="28"/>
        </w:rPr>
        <w:t xml:space="preserve">, </w:t>
      </w:r>
      <w:r w:rsidRPr="006B3D5F">
        <w:rPr>
          <w:sz w:val="28"/>
          <w:szCs w:val="28"/>
        </w:rPr>
        <w:t xml:space="preserve">Д </w:t>
      </w:r>
      <w:proofErr w:type="spellStart"/>
      <w:r w:rsidRPr="006B3D5F">
        <w:rPr>
          <w:sz w:val="28"/>
          <w:szCs w:val="28"/>
        </w:rPr>
        <w:t>пр</w:t>
      </w:r>
      <w:r>
        <w:rPr>
          <w:sz w:val="28"/>
          <w:szCs w:val="28"/>
        </w:rPr>
        <w:t>азд</w:t>
      </w:r>
      <w:proofErr w:type="spellEnd"/>
      <w:r>
        <w:rPr>
          <w:sz w:val="28"/>
          <w:szCs w:val="28"/>
        </w:rPr>
        <w:t xml:space="preserve"> и ТО –</w:t>
      </w:r>
      <w:r w:rsidRPr="006B3D5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B3D5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27D76" w:rsidRDefault="00427D76" w:rsidP="00427D76">
      <w:pPr>
        <w:widowControl w:val="0"/>
        <w:spacing w:line="27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годовой объем производства продукции, </w:t>
      </w:r>
      <w:proofErr w:type="gramStart"/>
      <w:r>
        <w:rPr>
          <w:sz w:val="28"/>
          <w:szCs w:val="28"/>
        </w:rPr>
        <w:t>рассчитать  месячный</w:t>
      </w:r>
      <w:proofErr w:type="gramEnd"/>
      <w:r>
        <w:rPr>
          <w:sz w:val="28"/>
          <w:szCs w:val="28"/>
        </w:rPr>
        <w:t xml:space="preserve"> объем производства при выходе на проектную мощность (при 100% загрузке оборудования)</w:t>
      </w:r>
    </w:p>
    <w:p w:rsidR="00427D76" w:rsidRDefault="00427D76" w:rsidP="00427D76">
      <w:pPr>
        <w:widowControl w:val="0"/>
        <w:spacing w:line="276" w:lineRule="auto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3 -</w:t>
      </w:r>
      <w:r>
        <w:rPr>
          <w:sz w:val="28"/>
          <w:szCs w:val="28"/>
        </w:rPr>
        <w:t xml:space="preserve">  Расчет объема производства</w:t>
      </w:r>
    </w:p>
    <w:tbl>
      <w:tblPr>
        <w:tblW w:w="9665" w:type="dxa"/>
        <w:tblInd w:w="103" w:type="dxa"/>
        <w:tblLook w:val="0000" w:firstRow="0" w:lastRow="0" w:firstColumn="0" w:lastColumn="0" w:noHBand="0" w:noVBand="0"/>
      </w:tblPr>
      <w:tblGrid>
        <w:gridCol w:w="6865"/>
        <w:gridCol w:w="2800"/>
      </w:tblGrid>
      <w:tr w:rsidR="00427D76" w:rsidTr="00481F3C">
        <w:trPr>
          <w:trHeight w:val="264"/>
        </w:trPr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8A0D94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 w:rsidRPr="008A0D94">
              <w:rPr>
                <w:sz w:val="28"/>
                <w:szCs w:val="28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</w:t>
            </w: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8A0D94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Производительность оборудования,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/ч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8A0D94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 w:rsidRPr="008A0D94">
              <w:rPr>
                <w:sz w:val="28"/>
                <w:szCs w:val="28"/>
              </w:rPr>
              <w:t>Количество рабочих дней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8A0D94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 w:rsidRPr="008A0D94">
              <w:rPr>
                <w:sz w:val="28"/>
                <w:szCs w:val="28"/>
              </w:rPr>
              <w:t>Количество см</w:t>
            </w:r>
            <w:r>
              <w:rPr>
                <w:sz w:val="28"/>
                <w:szCs w:val="28"/>
              </w:rPr>
              <w:t>ен за рабочий день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8A0D94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смены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0D5268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 w:rsidRPr="000D5268">
              <w:rPr>
                <w:sz w:val="28"/>
                <w:szCs w:val="28"/>
              </w:rPr>
              <w:t>Коэффициент использования оборудования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0D5268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продолжительность работы оборудования, час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8A0D94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</w:t>
            </w:r>
            <w:r w:rsidRPr="008A0D94">
              <w:rPr>
                <w:sz w:val="28"/>
                <w:szCs w:val="28"/>
              </w:rPr>
              <w:t>бъем производства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7D76" w:rsidTr="00481F3C">
        <w:trPr>
          <w:trHeight w:val="264"/>
        </w:trPr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D76" w:rsidRPr="008A0D94" w:rsidRDefault="00427D76" w:rsidP="00481F3C">
            <w:pPr>
              <w:spacing w:line="276" w:lineRule="auto"/>
              <w:rPr>
                <w:sz w:val="28"/>
                <w:szCs w:val="28"/>
              </w:rPr>
            </w:pPr>
            <w:r w:rsidRPr="008A0D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в 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в месяц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76" w:rsidRPr="008A0D94" w:rsidRDefault="00427D7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27D76" w:rsidRDefault="00427D76" w:rsidP="00427D76">
      <w:pPr>
        <w:pStyle w:val="3"/>
        <w:widowControl w:val="0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7D76" w:rsidRPr="001D12E9" w:rsidRDefault="00427D76" w:rsidP="00427D76">
      <w:pPr>
        <w:pStyle w:val="3"/>
        <w:widowControl w:val="0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2E9">
        <w:rPr>
          <w:rFonts w:ascii="Times New Roman" w:hAnsi="Times New Roman" w:cs="Times New Roman"/>
          <w:b w:val="0"/>
          <w:sz w:val="28"/>
          <w:szCs w:val="28"/>
        </w:rPr>
        <w:t>Условно примем, что потери продукции при производстве отсутствуют</w:t>
      </w:r>
    </w:p>
    <w:p w:rsidR="00427D76" w:rsidRPr="001D12E9" w:rsidRDefault="00427D76" w:rsidP="00427D76">
      <w:pPr>
        <w:pStyle w:val="3"/>
        <w:widowControl w:val="0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2E9">
        <w:rPr>
          <w:rFonts w:ascii="Times New Roman" w:hAnsi="Times New Roman" w:cs="Times New Roman"/>
          <w:b w:val="0"/>
          <w:sz w:val="28"/>
          <w:szCs w:val="28"/>
        </w:rPr>
        <w:t xml:space="preserve">При определении объема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производства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и  </w:t>
      </w:r>
      <w:r w:rsidRPr="001D12E9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proofErr w:type="gramEnd"/>
      <w:r w:rsidRPr="001D12E9">
        <w:rPr>
          <w:rFonts w:ascii="Times New Roman" w:hAnsi="Times New Roman" w:cs="Times New Roman"/>
          <w:b w:val="0"/>
          <w:sz w:val="28"/>
          <w:szCs w:val="28"/>
        </w:rPr>
        <w:t xml:space="preserve"> учесть, что на рынке </w:t>
      </w:r>
      <w:proofErr w:type="spellStart"/>
      <w:r w:rsidRPr="001D12E9">
        <w:rPr>
          <w:rFonts w:ascii="Times New Roman" w:hAnsi="Times New Roman" w:cs="Times New Roman"/>
          <w:b w:val="0"/>
          <w:sz w:val="28"/>
          <w:szCs w:val="28"/>
        </w:rPr>
        <w:t>гофрокартона</w:t>
      </w:r>
      <w:proofErr w:type="spellEnd"/>
      <w:r w:rsidRPr="001D12E9">
        <w:rPr>
          <w:rFonts w:ascii="Times New Roman" w:hAnsi="Times New Roman" w:cs="Times New Roman"/>
          <w:b w:val="0"/>
          <w:sz w:val="28"/>
          <w:szCs w:val="28"/>
        </w:rPr>
        <w:t xml:space="preserve"> установлен дефицит в размере 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1D12E9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proofErr w:type="spellStart"/>
      <w:r w:rsidRPr="001D12E9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Pr="001D12E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427D76" w:rsidRPr="001D12E9" w:rsidRDefault="00427D76" w:rsidP="00427D76">
      <w:pPr>
        <w:widowControl w:val="0"/>
        <w:spacing w:line="276" w:lineRule="auto"/>
        <w:ind w:firstLine="560"/>
        <w:jc w:val="both"/>
        <w:rPr>
          <w:sz w:val="28"/>
          <w:szCs w:val="28"/>
        </w:rPr>
      </w:pPr>
      <w:r w:rsidRPr="001D12E9">
        <w:rPr>
          <w:sz w:val="28"/>
          <w:szCs w:val="28"/>
        </w:rPr>
        <w:t>Запуск оборудования планируется в июне</w:t>
      </w:r>
      <w:r>
        <w:rPr>
          <w:sz w:val="28"/>
          <w:szCs w:val="28"/>
        </w:rPr>
        <w:t xml:space="preserve">, выход продукции 10%.  В </w:t>
      </w:r>
      <w:r w:rsidRPr="001D12E9">
        <w:rPr>
          <w:sz w:val="28"/>
          <w:szCs w:val="28"/>
        </w:rPr>
        <w:t>июле линию предполагается загрузить на 30 % от проектной мощности, в августе – на 60 % мощности, в сентябре</w:t>
      </w:r>
      <w:r>
        <w:rPr>
          <w:sz w:val="28"/>
          <w:szCs w:val="28"/>
        </w:rPr>
        <w:t xml:space="preserve"> </w:t>
      </w:r>
      <w:r w:rsidRPr="001D12E9">
        <w:rPr>
          <w:sz w:val="28"/>
          <w:szCs w:val="28"/>
        </w:rPr>
        <w:t>– выйти на проектную мо</w:t>
      </w:r>
      <w:r w:rsidRPr="001D12E9">
        <w:rPr>
          <w:sz w:val="28"/>
          <w:szCs w:val="28"/>
        </w:rPr>
        <w:t>щ</w:t>
      </w:r>
      <w:r w:rsidRPr="001D12E9">
        <w:rPr>
          <w:sz w:val="28"/>
          <w:szCs w:val="28"/>
        </w:rPr>
        <w:t xml:space="preserve">ность в месяц. </w:t>
      </w:r>
    </w:p>
    <w:p w:rsidR="00427D76" w:rsidRDefault="00427D76" w:rsidP="00427D76">
      <w:pPr>
        <w:pStyle w:val="a5"/>
        <w:widowControl w:val="0"/>
        <w:spacing w:line="276" w:lineRule="auto"/>
        <w:ind w:right="0" w:firstLine="560"/>
        <w:jc w:val="both"/>
        <w:rPr>
          <w:sz w:val="28"/>
          <w:szCs w:val="28"/>
        </w:rPr>
      </w:pPr>
    </w:p>
    <w:p w:rsidR="00427D76" w:rsidRPr="001D12E9" w:rsidRDefault="00427D76" w:rsidP="00427D76">
      <w:pPr>
        <w:pStyle w:val="a5"/>
        <w:widowControl w:val="0"/>
        <w:spacing w:line="276" w:lineRule="auto"/>
        <w:ind w:right="0" w:firstLine="560"/>
        <w:jc w:val="both"/>
        <w:rPr>
          <w:sz w:val="28"/>
          <w:szCs w:val="28"/>
        </w:rPr>
      </w:pPr>
      <w:proofErr w:type="gramStart"/>
      <w:r w:rsidRPr="001D12E9">
        <w:rPr>
          <w:sz w:val="28"/>
          <w:szCs w:val="28"/>
        </w:rPr>
        <w:t xml:space="preserve">Реализация  </w:t>
      </w:r>
      <w:proofErr w:type="spellStart"/>
      <w:r w:rsidRPr="001D12E9">
        <w:rPr>
          <w:sz w:val="28"/>
          <w:szCs w:val="28"/>
        </w:rPr>
        <w:t>гофрокартона</w:t>
      </w:r>
      <w:proofErr w:type="spellEnd"/>
      <w:proofErr w:type="gramEnd"/>
      <w:r w:rsidRPr="001D12E9">
        <w:rPr>
          <w:sz w:val="28"/>
          <w:szCs w:val="28"/>
        </w:rPr>
        <w:t xml:space="preserve"> сразу после производства, т.е. в том же месяце. </w:t>
      </w:r>
    </w:p>
    <w:p w:rsidR="00427D76" w:rsidRDefault="00427D76" w:rsidP="00427D76">
      <w:pPr>
        <w:spacing w:line="276" w:lineRule="auto"/>
        <w:ind w:firstLine="720"/>
        <w:jc w:val="center"/>
        <w:rPr>
          <w:sz w:val="28"/>
          <w:szCs w:val="28"/>
        </w:rPr>
      </w:pPr>
    </w:p>
    <w:p w:rsidR="00427D76" w:rsidRPr="006B3D5F" w:rsidRDefault="00427D76" w:rsidP="00427D76">
      <w:pPr>
        <w:spacing w:line="276" w:lineRule="auto"/>
        <w:ind w:firstLine="720"/>
        <w:jc w:val="center"/>
        <w:rPr>
          <w:sz w:val="28"/>
          <w:szCs w:val="28"/>
        </w:rPr>
      </w:pPr>
      <w:r w:rsidRPr="006B3D5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6B3D5F">
        <w:rPr>
          <w:sz w:val="28"/>
          <w:szCs w:val="28"/>
        </w:rPr>
        <w:t xml:space="preserve"> – Объем производства и реализации продукции,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559"/>
        <w:gridCol w:w="559"/>
        <w:gridCol w:w="560"/>
        <w:gridCol w:w="561"/>
        <w:gridCol w:w="560"/>
        <w:gridCol w:w="560"/>
        <w:gridCol w:w="561"/>
        <w:gridCol w:w="560"/>
        <w:gridCol w:w="560"/>
        <w:gridCol w:w="561"/>
        <w:gridCol w:w="560"/>
        <w:gridCol w:w="561"/>
        <w:gridCol w:w="840"/>
        <w:gridCol w:w="558"/>
      </w:tblGrid>
      <w:tr w:rsidR="00427D76" w:rsidRPr="00F545BF" w:rsidTr="00481F3C">
        <w:trPr>
          <w:trHeight w:val="480"/>
        </w:trPr>
        <w:tc>
          <w:tcPr>
            <w:tcW w:w="1648" w:type="dxa"/>
            <w:vMerge w:val="restart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6722" w:type="dxa"/>
            <w:gridSpan w:val="12"/>
            <w:vAlign w:val="center"/>
          </w:tcPr>
          <w:p w:rsidR="00427D76" w:rsidRPr="00F545BF" w:rsidRDefault="00427D76" w:rsidP="00427D76">
            <w:pPr>
              <w:spacing w:line="276" w:lineRule="auto"/>
              <w:jc w:val="center"/>
            </w:pPr>
            <w:r>
              <w:t>20</w:t>
            </w:r>
            <w:r>
              <w:t>22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427D76" w:rsidRPr="00F545BF" w:rsidRDefault="00427D76" w:rsidP="00427D76">
            <w:pPr>
              <w:spacing w:line="276" w:lineRule="auto"/>
              <w:ind w:left="113" w:right="113"/>
              <w:jc w:val="center"/>
            </w:pPr>
            <w:r>
              <w:t>Итого 2022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427D76" w:rsidRPr="00F545BF" w:rsidRDefault="00427D76" w:rsidP="00427D76">
            <w:pPr>
              <w:spacing w:line="276" w:lineRule="auto"/>
              <w:ind w:left="113" w:right="113"/>
              <w:jc w:val="center"/>
            </w:pPr>
            <w:r w:rsidRPr="00F545BF">
              <w:t>20</w:t>
            </w:r>
            <w:r>
              <w:t>23</w:t>
            </w:r>
          </w:p>
        </w:tc>
      </w:tr>
      <w:tr w:rsidR="00427D76" w:rsidRPr="00F545BF" w:rsidTr="00481F3C">
        <w:trPr>
          <w:trHeight w:val="480"/>
        </w:trPr>
        <w:tc>
          <w:tcPr>
            <w:tcW w:w="1648" w:type="dxa"/>
            <w:vMerge/>
          </w:tcPr>
          <w:p w:rsidR="00427D76" w:rsidRPr="00F545BF" w:rsidRDefault="00427D76" w:rsidP="00481F3C">
            <w:pPr>
              <w:spacing w:line="276" w:lineRule="auto"/>
              <w:jc w:val="both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1</w:t>
            </w:r>
          </w:p>
        </w:tc>
        <w:tc>
          <w:tcPr>
            <w:tcW w:w="559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9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10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11</w:t>
            </w:r>
          </w:p>
        </w:tc>
        <w:tc>
          <w:tcPr>
            <w:tcW w:w="561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  <w:r w:rsidRPr="00F545BF">
              <w:t>12</w:t>
            </w:r>
          </w:p>
        </w:tc>
        <w:tc>
          <w:tcPr>
            <w:tcW w:w="840" w:type="dxa"/>
            <w:vMerge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58" w:type="dxa"/>
            <w:vMerge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</w:tr>
      <w:tr w:rsidR="00427D76" w:rsidRPr="00F545BF" w:rsidTr="00481F3C">
        <w:trPr>
          <w:trHeight w:val="480"/>
        </w:trPr>
        <w:tc>
          <w:tcPr>
            <w:tcW w:w="1648" w:type="dxa"/>
          </w:tcPr>
          <w:p w:rsidR="00427D76" w:rsidRPr="00F545BF" w:rsidRDefault="00427D76" w:rsidP="00481F3C">
            <w:pPr>
              <w:spacing w:line="276" w:lineRule="auto"/>
              <w:jc w:val="both"/>
            </w:pPr>
            <w:r w:rsidRPr="00F545BF">
              <w:t>Производст</w:t>
            </w:r>
            <w:r>
              <w:t>в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59" w:type="dxa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840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58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</w:tr>
      <w:tr w:rsidR="00427D76" w:rsidRPr="00F545BF" w:rsidTr="00481F3C">
        <w:trPr>
          <w:trHeight w:val="480"/>
        </w:trPr>
        <w:tc>
          <w:tcPr>
            <w:tcW w:w="1648" w:type="dxa"/>
          </w:tcPr>
          <w:p w:rsidR="00427D76" w:rsidRPr="00F545BF" w:rsidRDefault="00427D76" w:rsidP="00481F3C">
            <w:pPr>
              <w:spacing w:line="276" w:lineRule="auto"/>
              <w:jc w:val="both"/>
            </w:pPr>
            <w:r w:rsidRPr="00F545BF">
              <w:t>Реализация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59" w:type="dxa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61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840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  <w:tc>
          <w:tcPr>
            <w:tcW w:w="558" w:type="dxa"/>
            <w:vAlign w:val="center"/>
          </w:tcPr>
          <w:p w:rsidR="00427D76" w:rsidRPr="00F545BF" w:rsidRDefault="00427D76" w:rsidP="00481F3C">
            <w:pPr>
              <w:spacing w:line="276" w:lineRule="auto"/>
              <w:jc w:val="center"/>
            </w:pPr>
          </w:p>
        </w:tc>
      </w:tr>
    </w:tbl>
    <w:p w:rsidR="00427D76" w:rsidRDefault="00427D76" w:rsidP="00427D76">
      <w:pPr>
        <w:spacing w:line="276" w:lineRule="auto"/>
        <w:ind w:firstLine="560"/>
        <w:jc w:val="both"/>
        <w:rPr>
          <w:sz w:val="28"/>
          <w:szCs w:val="28"/>
        </w:rPr>
      </w:pPr>
    </w:p>
    <w:p w:rsidR="00427D76" w:rsidRDefault="00427D76" w:rsidP="00427D76">
      <w:pPr>
        <w:jc w:val="center"/>
        <w:rPr>
          <w:sz w:val="28"/>
          <w:szCs w:val="28"/>
        </w:rPr>
      </w:pPr>
    </w:p>
    <w:p w:rsidR="00237266" w:rsidRDefault="00237266" w:rsidP="00427D76">
      <w:pPr>
        <w:jc w:val="center"/>
        <w:rPr>
          <w:sz w:val="28"/>
          <w:szCs w:val="28"/>
        </w:rPr>
      </w:pPr>
    </w:p>
    <w:p w:rsidR="00237266" w:rsidRDefault="00237266" w:rsidP="00427D76">
      <w:pPr>
        <w:jc w:val="center"/>
        <w:rPr>
          <w:sz w:val="28"/>
          <w:szCs w:val="28"/>
        </w:rPr>
      </w:pPr>
    </w:p>
    <w:p w:rsidR="00237266" w:rsidRDefault="00237266" w:rsidP="00237266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3. </w:t>
      </w:r>
      <w:r w:rsidRPr="00C17C9C">
        <w:rPr>
          <w:b/>
          <w:sz w:val="28"/>
          <w:szCs w:val="28"/>
        </w:rPr>
        <w:t>Определение численности работников</w:t>
      </w:r>
    </w:p>
    <w:p w:rsidR="00237266" w:rsidRDefault="00237266" w:rsidP="0023726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237266" w:rsidRDefault="00237266" w:rsidP="0023726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641DBE">
        <w:rPr>
          <w:sz w:val="28"/>
          <w:szCs w:val="28"/>
        </w:rPr>
        <w:t xml:space="preserve">Потребность в </w:t>
      </w:r>
      <w:r>
        <w:rPr>
          <w:sz w:val="28"/>
          <w:szCs w:val="28"/>
        </w:rPr>
        <w:t xml:space="preserve">производственных </w:t>
      </w:r>
      <w:r w:rsidRPr="00641DBE">
        <w:rPr>
          <w:sz w:val="28"/>
          <w:szCs w:val="28"/>
        </w:rPr>
        <w:t xml:space="preserve">работниках устанавливается с учетом </w:t>
      </w:r>
      <w:r>
        <w:rPr>
          <w:sz w:val="28"/>
          <w:szCs w:val="28"/>
        </w:rPr>
        <w:t>трудоемкости (</w:t>
      </w:r>
      <w:r w:rsidRPr="00641DBE">
        <w:rPr>
          <w:sz w:val="28"/>
          <w:szCs w:val="28"/>
        </w:rPr>
        <w:t>затрат труда</w:t>
      </w:r>
      <w:r>
        <w:rPr>
          <w:sz w:val="28"/>
          <w:szCs w:val="28"/>
        </w:rPr>
        <w:t>)</w:t>
      </w:r>
      <w:r w:rsidRPr="00641DBE">
        <w:rPr>
          <w:sz w:val="28"/>
          <w:szCs w:val="28"/>
        </w:rPr>
        <w:t xml:space="preserve"> и нормативного фонда рабочего времени. </w:t>
      </w:r>
    </w:p>
    <w:p w:rsidR="00237266" w:rsidRPr="00237266" w:rsidRDefault="00237266" w:rsidP="00237266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237266">
        <w:rPr>
          <w:b/>
          <w:color w:val="000000"/>
          <w:sz w:val="28"/>
          <w:szCs w:val="28"/>
        </w:rPr>
        <w:t xml:space="preserve">                                            Затраты труда, ч</w:t>
      </w:r>
    </w:p>
    <w:p w:rsidR="00237266" w:rsidRPr="00237266" w:rsidRDefault="00237266" w:rsidP="00237266">
      <w:pPr>
        <w:shd w:val="clear" w:color="auto" w:fill="FFFFFF"/>
        <w:tabs>
          <w:tab w:val="left" w:leader="underscore" w:pos="4483"/>
        </w:tabs>
        <w:spacing w:line="276" w:lineRule="auto"/>
        <w:ind w:firstLine="567"/>
        <w:rPr>
          <w:b/>
          <w:color w:val="000000"/>
          <w:sz w:val="28"/>
          <w:szCs w:val="28"/>
        </w:rPr>
      </w:pPr>
      <w:r w:rsidRPr="00237266">
        <w:rPr>
          <w:b/>
          <w:color w:val="000000"/>
          <w:sz w:val="28"/>
          <w:szCs w:val="28"/>
        </w:rPr>
        <w:t xml:space="preserve">                       Ч =       </w:t>
      </w:r>
      <w:r w:rsidRPr="00237266">
        <w:rPr>
          <w:b/>
          <w:color w:val="000000"/>
          <w:sz w:val="28"/>
          <w:szCs w:val="28"/>
          <w:vertAlign w:val="superscript"/>
        </w:rPr>
        <w:t>______________</w:t>
      </w:r>
      <w:r w:rsidRPr="00237266">
        <w:rPr>
          <w:b/>
          <w:color w:val="000000"/>
          <w:sz w:val="28"/>
          <w:szCs w:val="28"/>
        </w:rPr>
        <w:t xml:space="preserve">           </w:t>
      </w:r>
      <w:r w:rsidRPr="00237266">
        <w:rPr>
          <w:b/>
          <w:color w:val="000000"/>
          <w:sz w:val="28"/>
          <w:szCs w:val="28"/>
        </w:rPr>
        <w:tab/>
        <w:t xml:space="preserve"> </w:t>
      </w:r>
    </w:p>
    <w:p w:rsidR="00237266" w:rsidRPr="00237266" w:rsidRDefault="00237266" w:rsidP="00237266">
      <w:pPr>
        <w:shd w:val="clear" w:color="auto" w:fill="FFFFFF"/>
        <w:tabs>
          <w:tab w:val="left" w:leader="underscore" w:pos="4483"/>
        </w:tabs>
        <w:spacing w:line="276" w:lineRule="auto"/>
        <w:ind w:firstLine="567"/>
        <w:rPr>
          <w:b/>
          <w:sz w:val="28"/>
          <w:szCs w:val="28"/>
        </w:rPr>
      </w:pPr>
      <w:r w:rsidRPr="00237266">
        <w:rPr>
          <w:b/>
          <w:color w:val="000000"/>
          <w:sz w:val="28"/>
          <w:szCs w:val="28"/>
        </w:rPr>
        <w:t xml:space="preserve">                                           </w:t>
      </w:r>
      <w:r w:rsidRPr="00237266">
        <w:rPr>
          <w:b/>
          <w:i/>
          <w:color w:val="000000"/>
          <w:sz w:val="28"/>
          <w:szCs w:val="28"/>
        </w:rPr>
        <w:t>Ф</w:t>
      </w:r>
      <w:r w:rsidRPr="00237266">
        <w:rPr>
          <w:b/>
          <w:i/>
          <w:color w:val="000000"/>
          <w:sz w:val="28"/>
          <w:szCs w:val="28"/>
          <w:vertAlign w:val="subscript"/>
        </w:rPr>
        <w:t>РВ</w:t>
      </w:r>
    </w:p>
    <w:p w:rsidR="00237266" w:rsidRDefault="00237266" w:rsidP="0023726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237266" w:rsidRDefault="00237266" w:rsidP="00237266">
      <w:pPr>
        <w:shd w:val="clear" w:color="auto" w:fill="FFFFFF"/>
        <w:spacing w:line="276" w:lineRule="auto"/>
        <w:ind w:firstLine="700"/>
        <w:jc w:val="both"/>
        <w:rPr>
          <w:sz w:val="28"/>
          <w:szCs w:val="28"/>
          <w:shd w:val="clear" w:color="auto" w:fill="FFFFFF"/>
        </w:rPr>
      </w:pPr>
      <w:r w:rsidRPr="00D13C2A">
        <w:rPr>
          <w:sz w:val="28"/>
          <w:szCs w:val="28"/>
          <w:shd w:val="clear" w:color="auto" w:fill="FFFFFF"/>
        </w:rPr>
        <w:t>В соответствии с</w:t>
      </w:r>
      <w:r w:rsidRPr="00D13C2A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anchor="dst100013/" w:history="1">
        <w:r w:rsidRPr="00D13C2A">
          <w:rPr>
            <w:rStyle w:val="a7"/>
            <w:color w:val="auto"/>
            <w:sz w:val="28"/>
            <w:szCs w:val="28"/>
            <w:shd w:val="clear" w:color="auto" w:fill="FFFFFF"/>
          </w:rPr>
          <w:t>Порядком</w:t>
        </w:r>
      </w:hyperlink>
      <w:r w:rsidRPr="00D13C2A">
        <w:rPr>
          <w:sz w:val="28"/>
          <w:szCs w:val="28"/>
          <w:shd w:val="clear" w:color="auto" w:fill="FFFFFF"/>
        </w:rPr>
        <w:t>, утв. Приказом Минздрав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D13C2A">
        <w:rPr>
          <w:sz w:val="28"/>
          <w:szCs w:val="28"/>
          <w:shd w:val="clear" w:color="auto" w:fill="FFFFFF"/>
        </w:rPr>
        <w:t>соц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D13C2A">
        <w:rPr>
          <w:sz w:val="28"/>
          <w:szCs w:val="28"/>
          <w:shd w:val="clear" w:color="auto" w:fill="FFFFFF"/>
        </w:rPr>
        <w:t xml:space="preserve">развития России от 13.08.2009 N 588н, норма рабочего времени исчисляется в зависимости от </w:t>
      </w:r>
      <w:r w:rsidRPr="00D13C2A">
        <w:rPr>
          <w:sz w:val="28"/>
          <w:szCs w:val="28"/>
          <w:u w:val="single"/>
          <w:shd w:val="clear" w:color="auto" w:fill="FFFFFF"/>
        </w:rPr>
        <w:t>установленной продолжительности рабочего времени в неделю</w:t>
      </w:r>
      <w:r w:rsidRPr="00D13C2A">
        <w:rPr>
          <w:sz w:val="28"/>
          <w:szCs w:val="28"/>
          <w:shd w:val="clear" w:color="auto" w:fill="FFFFFF"/>
        </w:rPr>
        <w:t xml:space="preserve"> по расчетному графику пятидневной рабочей недели с двумя выходными днями в субботу и воскресенье, исходя из продолжительности ежедневной работы (смены). Так, при 40-часовой рабочей неделе норма рабочего времени - 8 часов, при продолжительности рабочей недели 36 часов она составит 7,2 часа; при 24-часовой рабочей неделе - 4,8 часа.</w:t>
      </w:r>
    </w:p>
    <w:p w:rsidR="00237266" w:rsidRPr="00D13C2A" w:rsidRDefault="00237266" w:rsidP="00237266">
      <w:pPr>
        <w:shd w:val="clear" w:color="auto" w:fill="FFFFFF"/>
        <w:spacing w:line="276" w:lineRule="auto"/>
        <w:ind w:firstLine="700"/>
        <w:jc w:val="both"/>
        <w:rPr>
          <w:sz w:val="28"/>
          <w:szCs w:val="28"/>
        </w:rPr>
      </w:pPr>
      <w:proofErr w:type="gramStart"/>
      <w:r w:rsidRPr="00D13C2A">
        <w:rPr>
          <w:sz w:val="28"/>
          <w:szCs w:val="28"/>
        </w:rPr>
        <w:t>Нормативный  годовой</w:t>
      </w:r>
      <w:proofErr w:type="gramEnd"/>
      <w:r w:rsidRPr="00D13C2A">
        <w:rPr>
          <w:sz w:val="28"/>
          <w:szCs w:val="28"/>
        </w:rPr>
        <w:t xml:space="preserve"> фонд рабочего времени (</w:t>
      </w:r>
      <w:proofErr w:type="spellStart"/>
      <w:r w:rsidRPr="00D13C2A">
        <w:rPr>
          <w:sz w:val="28"/>
          <w:szCs w:val="28"/>
        </w:rPr>
        <w:t>Ф</w:t>
      </w:r>
      <w:r w:rsidRPr="00D13C2A">
        <w:rPr>
          <w:sz w:val="28"/>
          <w:szCs w:val="28"/>
          <w:vertAlign w:val="subscript"/>
        </w:rPr>
        <w:t>рв</w:t>
      </w:r>
      <w:proofErr w:type="spellEnd"/>
      <w:r w:rsidRPr="00D13C2A">
        <w:rPr>
          <w:sz w:val="28"/>
          <w:szCs w:val="28"/>
        </w:rPr>
        <w:t>) устанавливают на основе баланса рабочего времени по следующей формуле:</w:t>
      </w:r>
    </w:p>
    <w:p w:rsidR="00237266" w:rsidRPr="00237266" w:rsidRDefault="00237266" w:rsidP="00237266">
      <w:pPr>
        <w:shd w:val="clear" w:color="auto" w:fill="FFFFFF"/>
        <w:spacing w:before="120" w:line="276" w:lineRule="auto"/>
        <w:rPr>
          <w:b/>
          <w:i/>
          <w:color w:val="000000"/>
          <w:sz w:val="28"/>
          <w:szCs w:val="28"/>
        </w:rPr>
      </w:pPr>
      <w:r w:rsidRPr="00237266">
        <w:rPr>
          <w:b/>
          <w:i/>
          <w:color w:val="000000"/>
          <w:sz w:val="28"/>
          <w:szCs w:val="28"/>
        </w:rPr>
        <w:t xml:space="preserve">         </w:t>
      </w:r>
      <w:proofErr w:type="spellStart"/>
      <w:r w:rsidRPr="00237266">
        <w:rPr>
          <w:b/>
          <w:i/>
          <w:color w:val="000000"/>
          <w:sz w:val="28"/>
          <w:szCs w:val="28"/>
        </w:rPr>
        <w:t>ФРВгод</w:t>
      </w:r>
      <w:proofErr w:type="spellEnd"/>
      <w:r w:rsidRPr="00237266">
        <w:rPr>
          <w:b/>
          <w:i/>
          <w:color w:val="000000"/>
          <w:sz w:val="28"/>
          <w:szCs w:val="28"/>
        </w:rPr>
        <w:t xml:space="preserve"> = [(365 –  Д </w:t>
      </w:r>
      <w:proofErr w:type="spellStart"/>
      <w:r w:rsidRPr="00237266">
        <w:rPr>
          <w:b/>
          <w:i/>
          <w:color w:val="000000"/>
          <w:sz w:val="28"/>
          <w:szCs w:val="28"/>
        </w:rPr>
        <w:t>вых</w:t>
      </w:r>
      <w:proofErr w:type="spellEnd"/>
      <w:r w:rsidRPr="00237266">
        <w:rPr>
          <w:b/>
          <w:i/>
          <w:color w:val="000000"/>
          <w:sz w:val="28"/>
          <w:szCs w:val="28"/>
        </w:rPr>
        <w:t xml:space="preserve"> – Д </w:t>
      </w:r>
      <w:proofErr w:type="spellStart"/>
      <w:r w:rsidRPr="00237266">
        <w:rPr>
          <w:b/>
          <w:i/>
          <w:color w:val="000000"/>
          <w:sz w:val="28"/>
          <w:szCs w:val="28"/>
        </w:rPr>
        <w:t>празд</w:t>
      </w:r>
      <w:proofErr w:type="spellEnd"/>
      <w:r w:rsidRPr="00237266">
        <w:rPr>
          <w:b/>
          <w:i/>
          <w:color w:val="000000"/>
          <w:sz w:val="28"/>
          <w:szCs w:val="28"/>
        </w:rPr>
        <w:t xml:space="preserve">-Д </w:t>
      </w:r>
      <w:proofErr w:type="spellStart"/>
      <w:r w:rsidRPr="00237266">
        <w:rPr>
          <w:b/>
          <w:i/>
          <w:color w:val="000000"/>
          <w:sz w:val="28"/>
          <w:szCs w:val="28"/>
        </w:rPr>
        <w:t>отп</w:t>
      </w:r>
      <w:proofErr w:type="spellEnd"/>
      <w:r w:rsidRPr="00237266">
        <w:rPr>
          <w:b/>
          <w:i/>
          <w:color w:val="000000"/>
          <w:sz w:val="28"/>
          <w:szCs w:val="28"/>
        </w:rPr>
        <w:t xml:space="preserve">) / </w:t>
      </w:r>
      <w:proofErr w:type="spellStart"/>
      <w:r w:rsidRPr="00237266">
        <w:rPr>
          <w:b/>
          <w:i/>
          <w:color w:val="000000"/>
          <w:sz w:val="28"/>
          <w:szCs w:val="28"/>
        </w:rPr>
        <w:t>Драб.в</w:t>
      </w:r>
      <w:proofErr w:type="spellEnd"/>
      <w:r w:rsidRPr="00237266">
        <w:rPr>
          <w:b/>
          <w:i/>
          <w:color w:val="000000"/>
          <w:sz w:val="28"/>
          <w:szCs w:val="28"/>
        </w:rPr>
        <w:t xml:space="preserve"> неделю] * 40 час.</w:t>
      </w:r>
    </w:p>
    <w:p w:rsidR="00237266" w:rsidRDefault="00237266" w:rsidP="00237266">
      <w:pPr>
        <w:widowControl w:val="0"/>
        <w:shd w:val="clear" w:color="auto" w:fill="FFFFFF"/>
        <w:spacing w:line="276" w:lineRule="auto"/>
        <w:rPr>
          <w:sz w:val="28"/>
          <w:szCs w:val="28"/>
        </w:rPr>
      </w:pPr>
      <w:r w:rsidRPr="006C6AE3">
        <w:rPr>
          <w:sz w:val="28"/>
          <w:szCs w:val="28"/>
        </w:rPr>
        <w:t xml:space="preserve">      </w:t>
      </w:r>
    </w:p>
    <w:p w:rsidR="00237266" w:rsidRDefault="00237266" w:rsidP="00237266">
      <w:pPr>
        <w:shd w:val="clear" w:color="auto" w:fill="FFFFFF"/>
        <w:spacing w:before="120" w:line="276" w:lineRule="auto"/>
        <w:ind w:firstLine="567"/>
        <w:jc w:val="both"/>
        <w:rPr>
          <w:color w:val="000000"/>
          <w:sz w:val="28"/>
          <w:szCs w:val="28"/>
        </w:rPr>
      </w:pPr>
      <w:r w:rsidRPr="00DB0035">
        <w:rPr>
          <w:sz w:val="28"/>
          <w:szCs w:val="28"/>
          <w:lang w:eastAsia="zh-CN"/>
        </w:rPr>
        <w:t xml:space="preserve">Численность управленческого персонала </w:t>
      </w:r>
      <w:proofErr w:type="gramStart"/>
      <w:r>
        <w:rPr>
          <w:sz w:val="28"/>
          <w:szCs w:val="28"/>
          <w:lang w:eastAsia="zh-CN"/>
        </w:rPr>
        <w:t xml:space="preserve">устанавливается </w:t>
      </w:r>
      <w:r w:rsidRPr="00DB003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 соответствии с  нормативами и</w:t>
      </w:r>
      <w:r w:rsidRPr="00705349">
        <w:rPr>
          <w:color w:val="000000"/>
          <w:sz w:val="28"/>
          <w:szCs w:val="28"/>
        </w:rPr>
        <w:t xml:space="preserve"> условия</w:t>
      </w:r>
      <w:r>
        <w:rPr>
          <w:color w:val="000000"/>
          <w:sz w:val="28"/>
          <w:szCs w:val="28"/>
        </w:rPr>
        <w:t>ми</w:t>
      </w:r>
      <w:r w:rsidRPr="00705349">
        <w:rPr>
          <w:color w:val="000000"/>
          <w:sz w:val="28"/>
          <w:szCs w:val="28"/>
        </w:rPr>
        <w:t xml:space="preserve"> для введения должности</w:t>
      </w:r>
      <w:r>
        <w:rPr>
          <w:color w:val="000000"/>
          <w:sz w:val="28"/>
          <w:szCs w:val="28"/>
        </w:rPr>
        <w:t>.</w:t>
      </w:r>
    </w:p>
    <w:p w:rsidR="00237266" w:rsidRDefault="00237266" w:rsidP="00237266">
      <w:pPr>
        <w:shd w:val="clear" w:color="auto" w:fill="FFFFFF"/>
        <w:spacing w:before="120" w:line="276" w:lineRule="auto"/>
        <w:ind w:firstLine="567"/>
        <w:jc w:val="both"/>
        <w:rPr>
          <w:color w:val="000000"/>
          <w:sz w:val="28"/>
          <w:szCs w:val="28"/>
        </w:rPr>
      </w:pPr>
    </w:p>
    <w:p w:rsidR="00237266" w:rsidRPr="00237266" w:rsidRDefault="00237266" w:rsidP="00237266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4</w:t>
      </w:r>
      <w:r w:rsidRPr="00A153F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Определить </w:t>
      </w:r>
      <w:proofErr w:type="gramStart"/>
      <w:r>
        <w:rPr>
          <w:color w:val="000000"/>
          <w:sz w:val="28"/>
          <w:szCs w:val="28"/>
        </w:rPr>
        <w:t>численность  работников</w:t>
      </w:r>
      <w:proofErr w:type="gramEnd"/>
      <w:r>
        <w:rPr>
          <w:color w:val="000000"/>
          <w:sz w:val="28"/>
          <w:szCs w:val="28"/>
        </w:rPr>
        <w:t xml:space="preserve">. Трудоемкость составляет 3500 ч. Количество выходных дней 54, праздничных – 13 </w:t>
      </w:r>
      <w:proofErr w:type="spellStart"/>
      <w:r>
        <w:rPr>
          <w:color w:val="000000"/>
          <w:sz w:val="28"/>
          <w:szCs w:val="28"/>
        </w:rPr>
        <w:t>дн</w:t>
      </w:r>
      <w:proofErr w:type="spellEnd"/>
      <w:r>
        <w:rPr>
          <w:color w:val="000000"/>
          <w:sz w:val="28"/>
          <w:szCs w:val="28"/>
        </w:rPr>
        <w:t xml:space="preserve">., отпуск -24 </w:t>
      </w:r>
      <w:proofErr w:type="spellStart"/>
      <w:r>
        <w:rPr>
          <w:color w:val="000000"/>
          <w:sz w:val="28"/>
          <w:szCs w:val="28"/>
        </w:rPr>
        <w:t>дн</w:t>
      </w:r>
      <w:proofErr w:type="spellEnd"/>
    </w:p>
    <w:p w:rsidR="00237266" w:rsidRDefault="00237266" w:rsidP="00237266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237266" w:rsidRDefault="00237266" w:rsidP="00237266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5</w:t>
      </w:r>
      <w:r w:rsidRPr="00A153F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Определить численность вязальщиц. </w:t>
      </w:r>
    </w:p>
    <w:p w:rsidR="00237266" w:rsidRPr="007818E0" w:rsidRDefault="00237266" w:rsidP="0023726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818E0">
        <w:rPr>
          <w:color w:val="000000"/>
          <w:sz w:val="28"/>
          <w:szCs w:val="28"/>
        </w:rPr>
        <w:t>Партнеры решили открыть мастерскую по производству вязанных изделий: свитеров, платьев, костюмов. На основании проведенных маркетинговых исследований установлен ожидаемый месячный объем продаж</w:t>
      </w:r>
      <w:r>
        <w:rPr>
          <w:color w:val="000000"/>
          <w:sz w:val="28"/>
          <w:szCs w:val="28"/>
        </w:rPr>
        <w:t>:</w:t>
      </w:r>
      <w:r w:rsidRPr="007818E0">
        <w:rPr>
          <w:color w:val="000000"/>
          <w:sz w:val="28"/>
          <w:szCs w:val="28"/>
        </w:rPr>
        <w:t xml:space="preserve"> </w:t>
      </w:r>
    </w:p>
    <w:p w:rsidR="00237266" w:rsidRPr="007818E0" w:rsidRDefault="00237266" w:rsidP="00237266">
      <w:pPr>
        <w:spacing w:line="276" w:lineRule="auto"/>
        <w:ind w:firstLine="567"/>
        <w:jc w:val="both"/>
        <w:rPr>
          <w:sz w:val="28"/>
          <w:szCs w:val="28"/>
        </w:rPr>
      </w:pPr>
      <w:r w:rsidRPr="007818E0">
        <w:rPr>
          <w:sz w:val="28"/>
          <w:szCs w:val="28"/>
        </w:rPr>
        <w:t xml:space="preserve">- свитера </w:t>
      </w:r>
      <w:r>
        <w:rPr>
          <w:sz w:val="28"/>
          <w:szCs w:val="28"/>
        </w:rPr>
        <w:t>9</w:t>
      </w:r>
      <w:r w:rsidRPr="007818E0">
        <w:rPr>
          <w:sz w:val="28"/>
          <w:szCs w:val="28"/>
        </w:rPr>
        <w:t xml:space="preserve">0 </w:t>
      </w:r>
      <w:proofErr w:type="spellStart"/>
      <w:r w:rsidRPr="007818E0">
        <w:rPr>
          <w:sz w:val="28"/>
          <w:szCs w:val="28"/>
        </w:rPr>
        <w:t>шт</w:t>
      </w:r>
      <w:proofErr w:type="spellEnd"/>
      <w:r w:rsidRPr="00781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237266" w:rsidRDefault="00237266" w:rsidP="00237266">
      <w:pPr>
        <w:spacing w:line="276" w:lineRule="auto"/>
        <w:ind w:firstLine="567"/>
        <w:jc w:val="both"/>
        <w:rPr>
          <w:sz w:val="28"/>
          <w:szCs w:val="28"/>
        </w:rPr>
      </w:pPr>
      <w:r w:rsidRPr="007818E0">
        <w:rPr>
          <w:sz w:val="28"/>
          <w:szCs w:val="28"/>
        </w:rPr>
        <w:t xml:space="preserve">- платья 45 </w:t>
      </w:r>
      <w:proofErr w:type="spellStart"/>
      <w:r w:rsidRPr="007818E0">
        <w:rPr>
          <w:sz w:val="28"/>
          <w:szCs w:val="28"/>
        </w:rPr>
        <w:t>шт</w:t>
      </w:r>
      <w:proofErr w:type="spellEnd"/>
      <w:r w:rsidRPr="00781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237266" w:rsidRDefault="00237266" w:rsidP="00237266">
      <w:pPr>
        <w:spacing w:line="276" w:lineRule="auto"/>
        <w:ind w:firstLine="567"/>
        <w:jc w:val="both"/>
        <w:rPr>
          <w:sz w:val="28"/>
          <w:szCs w:val="28"/>
        </w:rPr>
      </w:pPr>
      <w:r w:rsidRPr="007818E0">
        <w:rPr>
          <w:sz w:val="28"/>
          <w:szCs w:val="28"/>
        </w:rPr>
        <w:t xml:space="preserve">- костюмы 30 </w:t>
      </w:r>
      <w:proofErr w:type="spellStart"/>
      <w:r w:rsidRPr="007818E0">
        <w:rPr>
          <w:sz w:val="28"/>
          <w:szCs w:val="28"/>
        </w:rPr>
        <w:t>шт</w:t>
      </w:r>
      <w:proofErr w:type="spellEnd"/>
      <w:r w:rsidRPr="00781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37266" w:rsidRDefault="00237266" w:rsidP="0023726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затраты труда на вязание изделий:</w:t>
      </w:r>
    </w:p>
    <w:p w:rsidR="00237266" w:rsidRDefault="00237266" w:rsidP="0023726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71494">
        <w:rPr>
          <w:sz w:val="28"/>
          <w:szCs w:val="28"/>
        </w:rPr>
        <w:t>витер</w:t>
      </w:r>
      <w:r>
        <w:rPr>
          <w:sz w:val="28"/>
          <w:szCs w:val="28"/>
        </w:rPr>
        <w:t xml:space="preserve"> – 2 час / </w:t>
      </w:r>
      <w:proofErr w:type="spellStart"/>
      <w:r>
        <w:rPr>
          <w:sz w:val="28"/>
          <w:szCs w:val="28"/>
        </w:rPr>
        <w:t>шт</w:t>
      </w:r>
      <w:proofErr w:type="spellEnd"/>
    </w:p>
    <w:p w:rsidR="00237266" w:rsidRDefault="00237266" w:rsidP="00237266">
      <w:pPr>
        <w:spacing w:line="276" w:lineRule="auto"/>
        <w:ind w:firstLine="567"/>
        <w:jc w:val="both"/>
        <w:rPr>
          <w:sz w:val="28"/>
          <w:szCs w:val="28"/>
        </w:rPr>
      </w:pPr>
      <w:r w:rsidRPr="007818E0">
        <w:rPr>
          <w:sz w:val="28"/>
          <w:szCs w:val="28"/>
        </w:rPr>
        <w:t>- плать</w:t>
      </w:r>
      <w:r>
        <w:rPr>
          <w:sz w:val="28"/>
          <w:szCs w:val="28"/>
        </w:rPr>
        <w:t>е – 3,5 час /</w:t>
      </w:r>
      <w:proofErr w:type="spellStart"/>
      <w:r>
        <w:rPr>
          <w:sz w:val="28"/>
          <w:szCs w:val="28"/>
        </w:rPr>
        <w:t>шт</w:t>
      </w:r>
      <w:proofErr w:type="spellEnd"/>
      <w:r w:rsidRPr="00781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237266" w:rsidRDefault="00237266" w:rsidP="00237266">
      <w:pPr>
        <w:spacing w:line="276" w:lineRule="auto"/>
        <w:ind w:firstLine="567"/>
        <w:jc w:val="both"/>
        <w:rPr>
          <w:sz w:val="28"/>
          <w:szCs w:val="28"/>
        </w:rPr>
      </w:pPr>
      <w:r w:rsidRPr="007818E0">
        <w:rPr>
          <w:sz w:val="28"/>
          <w:szCs w:val="28"/>
        </w:rPr>
        <w:lastRenderedPageBreak/>
        <w:t>- костюм</w:t>
      </w:r>
      <w:r>
        <w:rPr>
          <w:sz w:val="28"/>
          <w:szCs w:val="28"/>
        </w:rPr>
        <w:t xml:space="preserve"> - </w:t>
      </w:r>
      <w:r w:rsidRPr="007818E0">
        <w:rPr>
          <w:sz w:val="28"/>
          <w:szCs w:val="28"/>
        </w:rPr>
        <w:t xml:space="preserve"> </w:t>
      </w:r>
      <w:r>
        <w:rPr>
          <w:sz w:val="28"/>
          <w:szCs w:val="28"/>
        </w:rPr>
        <w:t>5 час /</w:t>
      </w:r>
      <w:proofErr w:type="spellStart"/>
      <w:r>
        <w:rPr>
          <w:sz w:val="28"/>
          <w:szCs w:val="28"/>
        </w:rPr>
        <w:t>шт</w:t>
      </w:r>
      <w:proofErr w:type="spellEnd"/>
    </w:p>
    <w:p w:rsidR="00237266" w:rsidRPr="007818E0" w:rsidRDefault="00237266" w:rsidP="0023726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этого</w:t>
      </w:r>
      <w:r w:rsidRPr="007818E0">
        <w:rPr>
          <w:color w:val="000000"/>
          <w:sz w:val="28"/>
          <w:szCs w:val="28"/>
        </w:rPr>
        <w:t xml:space="preserve"> 40% рабочего времени </w:t>
      </w:r>
      <w:r>
        <w:rPr>
          <w:color w:val="000000"/>
          <w:sz w:val="28"/>
          <w:szCs w:val="28"/>
        </w:rPr>
        <w:t xml:space="preserve">вязальщиц </w:t>
      </w:r>
      <w:r w:rsidRPr="007818E0">
        <w:rPr>
          <w:color w:val="000000"/>
          <w:sz w:val="28"/>
          <w:szCs w:val="28"/>
        </w:rPr>
        <w:t xml:space="preserve">составляют </w:t>
      </w:r>
      <w:proofErr w:type="gramStart"/>
      <w:r w:rsidRPr="007818E0">
        <w:rPr>
          <w:color w:val="000000"/>
          <w:sz w:val="28"/>
          <w:szCs w:val="28"/>
        </w:rPr>
        <w:t>затраты труда</w:t>
      </w:r>
      <w:proofErr w:type="gramEnd"/>
      <w:r w:rsidRPr="007818E0">
        <w:rPr>
          <w:color w:val="000000"/>
          <w:sz w:val="28"/>
          <w:szCs w:val="28"/>
        </w:rPr>
        <w:t xml:space="preserve"> не связанные с непосредственным использованием вязальных машин</w:t>
      </w:r>
      <w:r>
        <w:rPr>
          <w:color w:val="000000"/>
          <w:sz w:val="28"/>
          <w:szCs w:val="28"/>
        </w:rPr>
        <w:t xml:space="preserve">. Это </w:t>
      </w:r>
      <w:r w:rsidRPr="007818E0">
        <w:rPr>
          <w:color w:val="000000"/>
          <w:sz w:val="28"/>
          <w:szCs w:val="28"/>
        </w:rPr>
        <w:t xml:space="preserve">сборка, </w:t>
      </w:r>
      <w:proofErr w:type="spellStart"/>
      <w:r w:rsidRPr="007818E0">
        <w:rPr>
          <w:color w:val="000000"/>
          <w:sz w:val="28"/>
          <w:szCs w:val="28"/>
        </w:rPr>
        <w:t>кетлевка</w:t>
      </w:r>
      <w:proofErr w:type="spellEnd"/>
      <w:r w:rsidRPr="007818E0">
        <w:rPr>
          <w:color w:val="000000"/>
          <w:sz w:val="28"/>
          <w:szCs w:val="28"/>
        </w:rPr>
        <w:t>, утюжка и т.д.</w:t>
      </w:r>
      <w:r>
        <w:rPr>
          <w:color w:val="000000"/>
          <w:sz w:val="28"/>
          <w:szCs w:val="28"/>
        </w:rPr>
        <w:t>, т.е. вязальщица затрачивает вспомогательное время.</w:t>
      </w:r>
    </w:p>
    <w:p w:rsidR="00237266" w:rsidRPr="00CC1092" w:rsidRDefault="00237266" w:rsidP="00237266">
      <w:pPr>
        <w:shd w:val="clear" w:color="auto" w:fill="FFFFFF"/>
        <w:spacing w:line="276" w:lineRule="auto"/>
        <w:ind w:firstLine="567"/>
        <w:jc w:val="center"/>
        <w:rPr>
          <w:color w:val="000000"/>
          <w:sz w:val="28"/>
          <w:szCs w:val="28"/>
        </w:rPr>
      </w:pPr>
      <w:r w:rsidRPr="00CC1092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5</w:t>
      </w:r>
      <w:r w:rsidRPr="00CC1092">
        <w:rPr>
          <w:color w:val="000000"/>
          <w:sz w:val="28"/>
          <w:szCs w:val="28"/>
        </w:rPr>
        <w:t xml:space="preserve"> – Расчет затрат труда в месяц, час</w:t>
      </w:r>
    </w:p>
    <w:tbl>
      <w:tblPr>
        <w:tblW w:w="9248" w:type="dxa"/>
        <w:tblInd w:w="103" w:type="dxa"/>
        <w:tblLook w:val="0000" w:firstRow="0" w:lastRow="0" w:firstColumn="0" w:lastColumn="0" w:noHBand="0" w:noVBand="0"/>
      </w:tblPr>
      <w:tblGrid>
        <w:gridCol w:w="2805"/>
        <w:gridCol w:w="2183"/>
        <w:gridCol w:w="2294"/>
        <w:gridCol w:w="1966"/>
      </w:tblGrid>
      <w:tr w:rsidR="00237266" w:rsidRPr="00CC1092" w:rsidTr="00237266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 xml:space="preserve">Количество, </w:t>
            </w:r>
            <w:proofErr w:type="spellStart"/>
            <w:r w:rsidRPr="00CC1092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Затраты, час/</w:t>
            </w:r>
            <w:proofErr w:type="spellStart"/>
            <w:r w:rsidRPr="00CC1092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Затраты, час в месяц</w:t>
            </w:r>
          </w:p>
        </w:tc>
      </w:tr>
      <w:tr w:rsidR="00237266" w:rsidRPr="00CC1092" w:rsidTr="00237266">
        <w:trPr>
          <w:trHeight w:val="25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266" w:rsidRPr="00CC1092" w:rsidRDefault="00237266" w:rsidP="00481F3C">
            <w:pPr>
              <w:spacing w:line="276" w:lineRule="auto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свитера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7266" w:rsidRPr="00CC1092" w:rsidTr="00237266">
        <w:trPr>
          <w:trHeight w:val="25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266" w:rsidRPr="00CC1092" w:rsidRDefault="00237266" w:rsidP="00481F3C">
            <w:pPr>
              <w:spacing w:line="276" w:lineRule="auto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платья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7266" w:rsidRPr="00CC1092" w:rsidTr="00237266">
        <w:trPr>
          <w:trHeight w:val="25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266" w:rsidRPr="00CC1092" w:rsidRDefault="00237266" w:rsidP="00481F3C">
            <w:pPr>
              <w:spacing w:line="276" w:lineRule="auto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костюмы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7266" w:rsidRPr="00CC1092" w:rsidTr="00237266">
        <w:trPr>
          <w:trHeight w:val="25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266" w:rsidRPr="00CC1092" w:rsidRDefault="00237266" w:rsidP="00481F3C">
            <w:pPr>
              <w:spacing w:line="276" w:lineRule="auto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Итого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7266" w:rsidRPr="00CC1092" w:rsidTr="00237266">
        <w:trPr>
          <w:trHeight w:val="51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266" w:rsidRPr="00CC1092" w:rsidRDefault="00237266" w:rsidP="00481F3C">
            <w:pPr>
              <w:spacing w:line="276" w:lineRule="auto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Вспомогательное время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7266" w:rsidRPr="00CC1092" w:rsidTr="00237266">
        <w:trPr>
          <w:trHeight w:val="25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266" w:rsidRPr="00CC1092" w:rsidRDefault="00237266" w:rsidP="00481F3C">
            <w:pPr>
              <w:spacing w:line="276" w:lineRule="auto"/>
              <w:rPr>
                <w:sz w:val="28"/>
                <w:szCs w:val="28"/>
              </w:rPr>
            </w:pPr>
            <w:r w:rsidRPr="00CC1092">
              <w:rPr>
                <w:sz w:val="28"/>
                <w:szCs w:val="28"/>
              </w:rPr>
              <w:t>Всего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66" w:rsidRPr="00CC1092" w:rsidRDefault="00237266" w:rsidP="00481F3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37266" w:rsidRPr="00CC1092" w:rsidRDefault="00237266" w:rsidP="00237266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</w:p>
    <w:p w:rsidR="00237266" w:rsidRPr="00CC1092" w:rsidRDefault="00237266" w:rsidP="00237266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CC1092">
        <w:rPr>
          <w:color w:val="000000"/>
          <w:sz w:val="28"/>
          <w:szCs w:val="28"/>
        </w:rPr>
        <w:t xml:space="preserve">Месячный фонд рабочего времени установлен 168 час. </w:t>
      </w:r>
    </w:p>
    <w:p w:rsidR="00237266" w:rsidRPr="00CC1092" w:rsidRDefault="00237266" w:rsidP="00237266">
      <w:pPr>
        <w:shd w:val="clear" w:color="auto" w:fill="FFFFFF"/>
        <w:tabs>
          <w:tab w:val="left" w:leader="underscore" w:pos="4483"/>
        </w:tabs>
        <w:spacing w:line="276" w:lineRule="auto"/>
        <w:ind w:firstLine="567"/>
        <w:rPr>
          <w:color w:val="000000"/>
          <w:sz w:val="28"/>
          <w:szCs w:val="28"/>
        </w:rPr>
      </w:pPr>
      <w:r w:rsidRPr="00CC1092">
        <w:rPr>
          <w:color w:val="000000"/>
          <w:sz w:val="28"/>
          <w:szCs w:val="28"/>
        </w:rPr>
        <w:t>Ч вязальщиц =</w:t>
      </w:r>
    </w:p>
    <w:p w:rsidR="00237266" w:rsidRPr="00085B15" w:rsidRDefault="00237266" w:rsidP="00237266">
      <w:pPr>
        <w:shd w:val="clear" w:color="auto" w:fill="FFFFFF"/>
        <w:spacing w:before="12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1" w:name="_GoBack"/>
      <w:bookmarkEnd w:id="1"/>
    </w:p>
    <w:sectPr w:rsidR="00237266" w:rsidRPr="0008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A7"/>
    <w:rsid w:val="000066B9"/>
    <w:rsid w:val="00237266"/>
    <w:rsid w:val="00427D76"/>
    <w:rsid w:val="00B2356A"/>
    <w:rsid w:val="00D8217E"/>
    <w:rsid w:val="00F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430D"/>
  <w15:chartTrackingRefBased/>
  <w15:docId w15:val="{89B7F633-0B95-4865-AA4A-48BDC957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6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066B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42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66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0066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66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rsid w:val="00427D76"/>
    <w:pPr>
      <w:spacing w:line="360" w:lineRule="auto"/>
      <w:ind w:right="-1" w:firstLine="720"/>
    </w:pPr>
    <w:rPr>
      <w:sz w:val="22"/>
      <w:szCs w:val="20"/>
    </w:rPr>
  </w:style>
  <w:style w:type="character" w:customStyle="1" w:styleId="a6">
    <w:name w:val="Основной текст с отступом Знак"/>
    <w:basedOn w:val="a0"/>
    <w:link w:val="a5"/>
    <w:rsid w:val="00427D7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2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7D7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rsid w:val="002372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7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92167/a47abe7162ac502a7d7e253908900038d89071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"Корпоративные финансы"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2023-04-19T17:42:00Z</dcterms:created>
  <dcterms:modified xsi:type="dcterms:W3CDTF">2023-04-19T18:00:00Z</dcterms:modified>
</cp:coreProperties>
</file>